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C9A" w:rsidRPr="005E5C9A" w:rsidRDefault="005E5C9A" w:rsidP="006430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61330">
        <w:rPr>
          <w:rFonts w:ascii="Arial" w:hAnsi="Arial" w:cs="Arial"/>
          <w:b/>
          <w:sz w:val="24"/>
          <w:szCs w:val="24"/>
        </w:rPr>
        <w:t>INTRODUCTION</w:t>
      </w:r>
    </w:p>
    <w:p w:rsidR="005E5C9A" w:rsidRDefault="005E5C9A" w:rsidP="006430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430EB" w:rsidRPr="00956A3A" w:rsidRDefault="006430EB" w:rsidP="006430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56A3A">
        <w:rPr>
          <w:rFonts w:ascii="Arial" w:hAnsi="Arial" w:cs="Arial"/>
          <w:sz w:val="24"/>
          <w:szCs w:val="24"/>
        </w:rPr>
        <w:t xml:space="preserve">Pollinators are a key component </w:t>
      </w:r>
      <w:r w:rsidR="008E0140" w:rsidRPr="00961330">
        <w:rPr>
          <w:rFonts w:ascii="Arial" w:hAnsi="Arial" w:cs="Arial"/>
          <w:sz w:val="24"/>
          <w:szCs w:val="24"/>
        </w:rPr>
        <w:t>for</w:t>
      </w:r>
      <w:r w:rsidR="008E0140">
        <w:rPr>
          <w:rFonts w:ascii="Arial" w:hAnsi="Arial" w:cs="Arial"/>
          <w:sz w:val="24"/>
          <w:szCs w:val="24"/>
        </w:rPr>
        <w:t xml:space="preserve"> </w:t>
      </w:r>
      <w:r w:rsidRPr="00956A3A">
        <w:rPr>
          <w:rFonts w:ascii="Arial" w:hAnsi="Arial" w:cs="Arial"/>
          <w:sz w:val="24"/>
          <w:szCs w:val="24"/>
        </w:rPr>
        <w:t>ensuring proper ecosystem health, linking natural environments with</w:t>
      </w:r>
      <w:r>
        <w:rPr>
          <w:rFonts w:ascii="Arial" w:hAnsi="Arial" w:cs="Arial"/>
          <w:sz w:val="24"/>
          <w:szCs w:val="24"/>
        </w:rPr>
        <w:t xml:space="preserve"> </w:t>
      </w:r>
      <w:r w:rsidRPr="00956A3A">
        <w:rPr>
          <w:rFonts w:ascii="Arial" w:hAnsi="Arial" w:cs="Arial"/>
          <w:sz w:val="24"/>
          <w:szCs w:val="24"/>
        </w:rPr>
        <w:t>man-made and managed lands, such as parks,</w:t>
      </w:r>
      <w:r>
        <w:rPr>
          <w:rFonts w:ascii="Arial" w:hAnsi="Arial" w:cs="Arial"/>
          <w:sz w:val="24"/>
          <w:szCs w:val="24"/>
        </w:rPr>
        <w:t xml:space="preserve"> </w:t>
      </w:r>
      <w:r w:rsidRPr="00956A3A">
        <w:rPr>
          <w:rFonts w:ascii="Arial" w:hAnsi="Arial" w:cs="Arial"/>
          <w:sz w:val="24"/>
          <w:szCs w:val="24"/>
        </w:rPr>
        <w:t>agricultural landscapes, and suburban and urban gardens. Although their primary objective is to feed themselves and their offspring, the work of bees, flies, beetles, butterflies and a host of other pollinators ensure that there is adequate pollination for a constant supply of fruits, vegetables, nuts and</w:t>
      </w:r>
      <w:r>
        <w:rPr>
          <w:rFonts w:ascii="Arial" w:hAnsi="Arial" w:cs="Arial"/>
          <w:sz w:val="24"/>
          <w:szCs w:val="24"/>
        </w:rPr>
        <w:t xml:space="preserve"> </w:t>
      </w:r>
      <w:r w:rsidRPr="00956A3A">
        <w:rPr>
          <w:rFonts w:ascii="Arial" w:hAnsi="Arial" w:cs="Arial"/>
          <w:sz w:val="24"/>
          <w:szCs w:val="24"/>
        </w:rPr>
        <w:t>seeds. Of these, bees are generally considered to be the most important group of pollinators in North America.</w:t>
      </w:r>
    </w:p>
    <w:p w:rsidR="006430EB" w:rsidRPr="00956A3A" w:rsidRDefault="006430EB" w:rsidP="006430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430EB" w:rsidRPr="00956A3A" w:rsidRDefault="006430EB" w:rsidP="006430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56A3A">
        <w:rPr>
          <w:rFonts w:ascii="Arial" w:hAnsi="Arial" w:cs="Arial"/>
          <w:sz w:val="24"/>
          <w:szCs w:val="24"/>
        </w:rPr>
        <w:t>We still have much to learn about the diversity and abundance of species on a local, or even regional, scale, about their nesting and foraging preferences, or about the diseases, pests and parasites that affect their health.</w:t>
      </w:r>
      <w:r>
        <w:rPr>
          <w:rFonts w:ascii="Arial" w:hAnsi="Arial" w:cs="Arial"/>
          <w:sz w:val="24"/>
          <w:szCs w:val="24"/>
        </w:rPr>
        <w:t xml:space="preserve">  </w:t>
      </w:r>
      <w:r w:rsidRPr="00956A3A">
        <w:rPr>
          <w:rFonts w:ascii="Arial" w:hAnsi="Arial" w:cs="Arial"/>
          <w:sz w:val="24"/>
          <w:szCs w:val="24"/>
        </w:rPr>
        <w:t xml:space="preserve">To date, nearly 400 species of bees have been identified in Pennsylvania. </w:t>
      </w:r>
    </w:p>
    <w:p w:rsidR="006430EB" w:rsidRPr="00956A3A" w:rsidRDefault="00DD3500" w:rsidP="006430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4833620</wp:posOffset>
            </wp:positionH>
            <wp:positionV relativeFrom="margin">
              <wp:posOffset>3377565</wp:posOffset>
            </wp:positionV>
            <wp:extent cx="1447800" cy="1193800"/>
            <wp:effectExtent l="1905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19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1CE2" w:rsidRPr="00871CE2" w:rsidRDefault="009613AD" w:rsidP="009613A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Through our mon</w:t>
      </w:r>
      <w:r w:rsidR="00BE4921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toring</w:t>
      </w:r>
      <w:r w:rsidR="006430EB" w:rsidRPr="00956A3A">
        <w:rPr>
          <w:rFonts w:ascii="Arial" w:hAnsi="Arial" w:cs="Arial"/>
          <w:sz w:val="24"/>
          <w:szCs w:val="24"/>
        </w:rPr>
        <w:t xml:space="preserve"> effort, we hope to continue to expand our knowledge of how best to preserve, restore and protect these valuable ecological resources</w:t>
      </w:r>
      <w:r>
        <w:rPr>
          <w:rFonts w:ascii="Arial" w:hAnsi="Arial" w:cs="Arial"/>
          <w:sz w:val="24"/>
          <w:szCs w:val="24"/>
        </w:rPr>
        <w:t xml:space="preserve">.  </w:t>
      </w:r>
      <w:r w:rsidR="00145DC9" w:rsidRPr="00871CE2">
        <w:rPr>
          <w:rFonts w:ascii="Arial" w:hAnsi="Arial" w:cs="Arial"/>
          <w:sz w:val="24"/>
          <w:szCs w:val="24"/>
        </w:rPr>
        <w:t xml:space="preserve">The goal of the Penn State </w:t>
      </w:r>
      <w:r>
        <w:rPr>
          <w:rFonts w:ascii="Arial" w:hAnsi="Arial" w:cs="Arial"/>
          <w:sz w:val="24"/>
          <w:szCs w:val="24"/>
        </w:rPr>
        <w:t xml:space="preserve">Extension </w:t>
      </w:r>
      <w:r w:rsidR="00145DC9" w:rsidRPr="00871CE2">
        <w:rPr>
          <w:rFonts w:ascii="Arial" w:hAnsi="Arial" w:cs="Arial"/>
          <w:sz w:val="24"/>
          <w:szCs w:val="24"/>
        </w:rPr>
        <w:t>Master Gardener 2013 monitoring program is to gather data on the attractiveness of various floral resources to our native bees and honeybees.</w:t>
      </w:r>
      <w:r w:rsidR="007A2C86" w:rsidRPr="00871CE2">
        <w:rPr>
          <w:rFonts w:ascii="Arial" w:hAnsi="Arial" w:cs="Arial"/>
          <w:sz w:val="24"/>
          <w:szCs w:val="24"/>
        </w:rPr>
        <w:t xml:space="preserve">   </w:t>
      </w:r>
      <w:r w:rsidR="00871CE2">
        <w:rPr>
          <w:rFonts w:ascii="Arial" w:hAnsi="Arial" w:cs="Arial"/>
          <w:sz w:val="24"/>
          <w:szCs w:val="24"/>
        </w:rPr>
        <w:t>We will note whether the condition of the plant material impacts the number of visits and whether the ‘straight species’</w:t>
      </w:r>
      <w:r w:rsidR="00961330">
        <w:rPr>
          <w:rFonts w:ascii="Arial" w:hAnsi="Arial" w:cs="Arial"/>
          <w:sz w:val="24"/>
          <w:szCs w:val="24"/>
        </w:rPr>
        <w:t xml:space="preserve"> </w:t>
      </w:r>
      <w:r w:rsidR="008E0140" w:rsidRPr="00961330">
        <w:rPr>
          <w:rFonts w:ascii="Arial" w:hAnsi="Arial" w:cs="Arial"/>
          <w:sz w:val="24"/>
          <w:szCs w:val="24"/>
        </w:rPr>
        <w:t>or</w:t>
      </w:r>
      <w:r w:rsidR="008E0140">
        <w:rPr>
          <w:rFonts w:ascii="Arial" w:hAnsi="Arial" w:cs="Arial"/>
          <w:sz w:val="24"/>
          <w:szCs w:val="24"/>
        </w:rPr>
        <w:t xml:space="preserve"> </w:t>
      </w:r>
      <w:r w:rsidR="00871CE2">
        <w:rPr>
          <w:rFonts w:ascii="Arial" w:hAnsi="Arial" w:cs="Arial"/>
          <w:sz w:val="24"/>
          <w:szCs w:val="24"/>
        </w:rPr>
        <w:t xml:space="preserve">cultivars are more attractive to pollinators. </w:t>
      </w:r>
      <w:r w:rsidR="00F66C7F" w:rsidRPr="00871CE2">
        <w:rPr>
          <w:rFonts w:ascii="Arial" w:eastAsia="Times New Roman" w:hAnsi="Arial" w:cs="Arial"/>
          <w:color w:val="000000"/>
          <w:sz w:val="24"/>
          <w:szCs w:val="24"/>
        </w:rPr>
        <w:t xml:space="preserve">Our goal is to use the data to inform the public.  At a minimum </w:t>
      </w:r>
      <w:r w:rsidR="00871CE2" w:rsidRPr="00871CE2">
        <w:rPr>
          <w:rFonts w:ascii="Arial" w:eastAsia="Times New Roman" w:hAnsi="Arial" w:cs="Arial"/>
          <w:color w:val="000000"/>
          <w:sz w:val="24"/>
          <w:szCs w:val="24"/>
        </w:rPr>
        <w:t>we are considering</w:t>
      </w:r>
      <w:r w:rsidR="00871CE2">
        <w:rPr>
          <w:rFonts w:ascii="Arial" w:eastAsia="Times New Roman" w:hAnsi="Arial" w:cs="Arial"/>
          <w:color w:val="000000"/>
          <w:sz w:val="24"/>
          <w:szCs w:val="24"/>
        </w:rPr>
        <w:t xml:space="preserve"> using the resultant data for</w:t>
      </w:r>
      <w:r w:rsidR="00871CE2" w:rsidRPr="00871CE2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</w:p>
    <w:p w:rsidR="00871CE2" w:rsidRPr="00871CE2" w:rsidRDefault="00871CE2" w:rsidP="00871CE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F66C7F" w:rsidRPr="00871CE2" w:rsidRDefault="00961330" w:rsidP="00871CE2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strike/>
          <w:color w:val="000000"/>
          <w:sz w:val="24"/>
          <w:szCs w:val="24"/>
        </w:rPr>
        <w:t>i</w:t>
      </w:r>
      <w:r w:rsidR="00BE4921" w:rsidRPr="00871CE2">
        <w:rPr>
          <w:rFonts w:ascii="Arial" w:eastAsia="Times New Roman" w:hAnsi="Arial" w:cs="Arial"/>
          <w:color w:val="000000"/>
          <w:sz w:val="24"/>
          <w:szCs w:val="24"/>
        </w:rPr>
        <w:t>ncorporating</w:t>
      </w:r>
      <w:proofErr w:type="gramEnd"/>
      <w:r w:rsidR="00F66C7F" w:rsidRPr="00871CE2">
        <w:rPr>
          <w:rFonts w:ascii="Arial" w:eastAsia="Times New Roman" w:hAnsi="Arial" w:cs="Arial"/>
          <w:color w:val="000000"/>
          <w:sz w:val="24"/>
          <w:szCs w:val="24"/>
        </w:rPr>
        <w:t xml:space="preserve"> educational</w:t>
      </w:r>
      <w:r w:rsidR="00871C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66C7F" w:rsidRPr="00871CE2">
        <w:rPr>
          <w:rFonts w:ascii="Arial" w:eastAsia="Times New Roman" w:hAnsi="Arial" w:cs="Arial"/>
          <w:color w:val="000000"/>
          <w:sz w:val="24"/>
          <w:szCs w:val="24"/>
        </w:rPr>
        <w:t>opportunit</w:t>
      </w:r>
      <w:r w:rsidR="00871CE2">
        <w:rPr>
          <w:rFonts w:ascii="Arial" w:eastAsia="Times New Roman" w:hAnsi="Arial" w:cs="Arial"/>
          <w:color w:val="000000"/>
          <w:sz w:val="24"/>
          <w:szCs w:val="24"/>
        </w:rPr>
        <w:t>ies</w:t>
      </w:r>
      <w:r w:rsidR="00F66C7F" w:rsidRPr="00871CE2">
        <w:rPr>
          <w:rFonts w:ascii="Arial" w:eastAsia="Times New Roman" w:hAnsi="Arial" w:cs="Arial"/>
          <w:color w:val="000000"/>
          <w:sz w:val="24"/>
          <w:szCs w:val="24"/>
        </w:rPr>
        <w:t xml:space="preserve"> at </w:t>
      </w:r>
      <w:r w:rsidR="00871CE2" w:rsidRPr="00871CE2">
        <w:rPr>
          <w:rFonts w:ascii="Arial" w:eastAsia="Times New Roman" w:hAnsi="Arial" w:cs="Arial"/>
          <w:color w:val="000000"/>
          <w:sz w:val="24"/>
          <w:szCs w:val="24"/>
        </w:rPr>
        <w:t>event</w:t>
      </w:r>
      <w:r w:rsidR="00871CE2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="00871CE2" w:rsidRPr="00871CE2">
        <w:rPr>
          <w:rFonts w:ascii="Arial" w:eastAsia="Times New Roman" w:hAnsi="Arial" w:cs="Arial"/>
          <w:color w:val="000000"/>
          <w:sz w:val="24"/>
          <w:szCs w:val="24"/>
        </w:rPr>
        <w:t xml:space="preserve"> such as</w:t>
      </w:r>
      <w:r w:rsidR="006430EB">
        <w:rPr>
          <w:rFonts w:ascii="Arial" w:eastAsia="Times New Roman" w:hAnsi="Arial" w:cs="Arial"/>
          <w:color w:val="000000"/>
          <w:sz w:val="24"/>
          <w:szCs w:val="24"/>
        </w:rPr>
        <w:t xml:space="preserve"> garden open-houses, pollinator education events, etc.  </w:t>
      </w:r>
      <w:r w:rsidR="00F66C7F" w:rsidRPr="00871C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F66C7F" w:rsidRPr="00871CE2" w:rsidRDefault="00F66C7F" w:rsidP="00871CE2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71CE2">
        <w:rPr>
          <w:rFonts w:ascii="Arial" w:eastAsia="Times New Roman" w:hAnsi="Arial" w:cs="Arial"/>
          <w:color w:val="000000"/>
          <w:sz w:val="24"/>
          <w:szCs w:val="24"/>
        </w:rPr>
        <w:t xml:space="preserve">selling the 'hottest' pollinator plants at </w:t>
      </w:r>
      <w:r w:rsidR="00871CE2" w:rsidRPr="00871CE2">
        <w:rPr>
          <w:rFonts w:ascii="Arial" w:eastAsia="Times New Roman" w:hAnsi="Arial" w:cs="Arial"/>
          <w:color w:val="000000"/>
          <w:sz w:val="24"/>
          <w:szCs w:val="24"/>
        </w:rPr>
        <w:t xml:space="preserve">events </w:t>
      </w:r>
    </w:p>
    <w:p w:rsidR="00F66C7F" w:rsidRPr="008E0140" w:rsidRDefault="00F66C7F" w:rsidP="00871CE2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71CE2">
        <w:rPr>
          <w:rFonts w:ascii="Arial" w:eastAsia="Times New Roman" w:hAnsi="Arial" w:cs="Arial"/>
          <w:color w:val="000000"/>
          <w:sz w:val="24"/>
          <w:szCs w:val="24"/>
        </w:rPr>
        <w:t xml:space="preserve">including signage at </w:t>
      </w:r>
      <w:r w:rsidR="00871CE2" w:rsidRPr="00871CE2">
        <w:rPr>
          <w:rFonts w:ascii="Arial" w:eastAsia="Times New Roman" w:hAnsi="Arial" w:cs="Arial"/>
          <w:color w:val="000000"/>
          <w:sz w:val="24"/>
          <w:szCs w:val="24"/>
        </w:rPr>
        <w:t xml:space="preserve">gardens </w:t>
      </w:r>
      <w:r w:rsidRPr="00871CE2">
        <w:rPr>
          <w:rFonts w:ascii="Arial" w:eastAsia="Times New Roman" w:hAnsi="Arial" w:cs="Arial"/>
          <w:color w:val="000000"/>
          <w:sz w:val="24"/>
          <w:szCs w:val="24"/>
        </w:rPr>
        <w:t xml:space="preserve">to identify the 'hottest' </w:t>
      </w:r>
      <w:r w:rsidRPr="008E0140">
        <w:rPr>
          <w:rFonts w:ascii="Arial" w:eastAsia="Times New Roman" w:hAnsi="Arial" w:cs="Arial"/>
          <w:color w:val="000000"/>
          <w:sz w:val="24"/>
          <w:szCs w:val="24"/>
        </w:rPr>
        <w:t>pollinator</w:t>
      </w:r>
      <w:r w:rsidR="0096133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E0140" w:rsidRPr="00961330">
        <w:rPr>
          <w:rFonts w:ascii="Arial" w:eastAsia="Times New Roman" w:hAnsi="Arial" w:cs="Arial"/>
          <w:color w:val="000000"/>
          <w:sz w:val="24"/>
          <w:szCs w:val="24"/>
        </w:rPr>
        <w:t>plants</w:t>
      </w:r>
    </w:p>
    <w:p w:rsidR="0001759A" w:rsidRDefault="00F66C7F" w:rsidP="00145DC9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71CE2">
        <w:rPr>
          <w:rFonts w:ascii="Arial" w:eastAsia="Times New Roman" w:hAnsi="Arial" w:cs="Arial"/>
          <w:color w:val="000000"/>
          <w:sz w:val="24"/>
          <w:szCs w:val="24"/>
        </w:rPr>
        <w:t xml:space="preserve">writing </w:t>
      </w:r>
      <w:r w:rsidR="00871CE2">
        <w:rPr>
          <w:rFonts w:ascii="Arial" w:eastAsia="Times New Roman" w:hAnsi="Arial" w:cs="Arial"/>
          <w:color w:val="000000"/>
          <w:sz w:val="24"/>
          <w:szCs w:val="24"/>
        </w:rPr>
        <w:t>a</w:t>
      </w:r>
      <w:r w:rsidRPr="00871CE2">
        <w:rPr>
          <w:rFonts w:ascii="Arial" w:eastAsia="Times New Roman" w:hAnsi="Arial" w:cs="Arial"/>
          <w:color w:val="000000"/>
          <w:sz w:val="24"/>
          <w:szCs w:val="24"/>
        </w:rPr>
        <w:t>rticle</w:t>
      </w:r>
      <w:r w:rsidR="00871CE2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Pr="00871CE2">
        <w:rPr>
          <w:rFonts w:ascii="Arial" w:eastAsia="Times New Roman" w:hAnsi="Arial" w:cs="Arial"/>
          <w:color w:val="000000"/>
          <w:sz w:val="24"/>
          <w:szCs w:val="24"/>
        </w:rPr>
        <w:t xml:space="preserve"> for </w:t>
      </w:r>
      <w:r w:rsidR="00871CE2" w:rsidRPr="00871CE2">
        <w:rPr>
          <w:rFonts w:ascii="Arial" w:eastAsia="Times New Roman" w:hAnsi="Arial" w:cs="Arial"/>
          <w:color w:val="000000"/>
          <w:sz w:val="24"/>
          <w:szCs w:val="24"/>
        </w:rPr>
        <w:t xml:space="preserve">publications </w:t>
      </w:r>
      <w:r w:rsidRPr="00871CE2">
        <w:rPr>
          <w:rFonts w:ascii="Arial" w:eastAsia="Times New Roman" w:hAnsi="Arial" w:cs="Arial"/>
          <w:color w:val="000000"/>
          <w:sz w:val="24"/>
          <w:szCs w:val="24"/>
        </w:rPr>
        <w:t>about the pollinator monitoring process and result</w:t>
      </w:r>
      <w:r w:rsidR="0001759A">
        <w:rPr>
          <w:rFonts w:ascii="Arial" w:eastAsia="Times New Roman" w:hAnsi="Arial" w:cs="Arial"/>
          <w:color w:val="000000"/>
          <w:sz w:val="24"/>
          <w:szCs w:val="24"/>
        </w:rPr>
        <w:t>s</w:t>
      </w:r>
    </w:p>
    <w:p w:rsidR="003E68C0" w:rsidRDefault="003E68C0" w:rsidP="00145DC9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145DC9" w:rsidRPr="008E0140" w:rsidRDefault="006430EB" w:rsidP="00145DC9">
      <w:pPr>
        <w:spacing w:after="0"/>
        <w:rPr>
          <w:rFonts w:ascii="Arial" w:hAnsi="Arial" w:cs="Arial"/>
          <w:b/>
          <w:sz w:val="24"/>
          <w:szCs w:val="24"/>
        </w:rPr>
      </w:pPr>
      <w:r w:rsidRPr="008E0140">
        <w:rPr>
          <w:rFonts w:ascii="Arial" w:hAnsi="Arial" w:cs="Arial"/>
          <w:b/>
          <w:sz w:val="24"/>
          <w:szCs w:val="24"/>
        </w:rPr>
        <w:t>MONITORING INSTRUCTIONS</w:t>
      </w:r>
      <w:r w:rsidR="008E0140">
        <w:rPr>
          <w:rFonts w:ascii="Arial" w:hAnsi="Arial" w:cs="Arial"/>
          <w:b/>
          <w:sz w:val="24"/>
          <w:szCs w:val="24"/>
        </w:rPr>
        <w:t xml:space="preserve"> </w:t>
      </w:r>
    </w:p>
    <w:p w:rsidR="0001759A" w:rsidRDefault="0001759A" w:rsidP="00145DC9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9613AD" w:rsidRDefault="008E0140" w:rsidP="009613AD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61330">
        <w:rPr>
          <w:rFonts w:ascii="Arial" w:hAnsi="Arial" w:cs="Arial"/>
          <w:sz w:val="24"/>
          <w:szCs w:val="24"/>
        </w:rPr>
        <w:t>To be able to</w:t>
      </w:r>
      <w:r>
        <w:rPr>
          <w:rFonts w:ascii="Arial" w:hAnsi="Arial" w:cs="Arial"/>
          <w:sz w:val="24"/>
          <w:szCs w:val="24"/>
        </w:rPr>
        <w:t xml:space="preserve"> </w:t>
      </w:r>
      <w:r w:rsidR="0001759A" w:rsidRPr="00871CE2">
        <w:rPr>
          <w:rFonts w:ascii="Arial" w:hAnsi="Arial" w:cs="Arial"/>
          <w:sz w:val="24"/>
          <w:szCs w:val="24"/>
        </w:rPr>
        <w:t xml:space="preserve">accurately </w:t>
      </w:r>
      <w:r w:rsidR="0001759A" w:rsidRPr="00145DC9">
        <w:rPr>
          <w:rFonts w:ascii="Arial" w:eastAsia="Times New Roman" w:hAnsi="Arial" w:cs="Arial"/>
          <w:color w:val="000000"/>
          <w:sz w:val="24"/>
          <w:szCs w:val="24"/>
        </w:rPr>
        <w:t>compar</w:t>
      </w:r>
      <w:r w:rsidR="0001759A" w:rsidRPr="00871CE2">
        <w:rPr>
          <w:rFonts w:ascii="Arial" w:eastAsia="Times New Roman" w:hAnsi="Arial" w:cs="Arial"/>
          <w:color w:val="000000"/>
          <w:sz w:val="24"/>
          <w:szCs w:val="24"/>
        </w:rPr>
        <w:t>e</w:t>
      </w:r>
      <w:r w:rsidR="0001759A" w:rsidRPr="00145DC9">
        <w:rPr>
          <w:rFonts w:ascii="Arial" w:eastAsia="Times New Roman" w:hAnsi="Arial" w:cs="Arial"/>
          <w:color w:val="000000"/>
          <w:sz w:val="24"/>
          <w:szCs w:val="24"/>
        </w:rPr>
        <w:t xml:space="preserve"> the information from the different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61330">
        <w:rPr>
          <w:rFonts w:ascii="Arial" w:eastAsia="Times New Roman" w:hAnsi="Arial" w:cs="Arial"/>
          <w:color w:val="000000"/>
          <w:sz w:val="24"/>
          <w:szCs w:val="24"/>
        </w:rPr>
        <w:t>Commonwealth</w:t>
      </w:r>
      <w:r w:rsidR="0001759A" w:rsidRPr="00145DC9">
        <w:rPr>
          <w:rFonts w:ascii="Arial" w:eastAsia="Times New Roman" w:hAnsi="Arial" w:cs="Arial"/>
          <w:color w:val="000000"/>
          <w:sz w:val="24"/>
          <w:szCs w:val="24"/>
        </w:rPr>
        <w:t xml:space="preserve"> locations</w:t>
      </w:r>
      <w:r w:rsidR="0001759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01759A" w:rsidRPr="00871CE2">
        <w:rPr>
          <w:rFonts w:ascii="Arial" w:eastAsia="Times New Roman" w:hAnsi="Arial" w:cs="Arial"/>
          <w:color w:val="000000"/>
          <w:sz w:val="24"/>
          <w:szCs w:val="24"/>
        </w:rPr>
        <w:t xml:space="preserve">please take the time to </w:t>
      </w:r>
      <w:r w:rsidR="0001759A" w:rsidRPr="00145DC9">
        <w:rPr>
          <w:rFonts w:ascii="Arial" w:eastAsia="Times New Roman" w:hAnsi="Arial" w:cs="Arial"/>
          <w:color w:val="000000"/>
          <w:sz w:val="24"/>
          <w:szCs w:val="24"/>
        </w:rPr>
        <w:t>accurately record all the information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61330">
        <w:rPr>
          <w:rFonts w:ascii="Arial" w:eastAsia="Times New Roman" w:hAnsi="Arial" w:cs="Arial"/>
          <w:color w:val="000000"/>
          <w:sz w:val="24"/>
          <w:szCs w:val="24"/>
        </w:rPr>
        <w:t>listed</w:t>
      </w:r>
      <w:r w:rsidR="0001759A" w:rsidRPr="00145DC9">
        <w:rPr>
          <w:rFonts w:ascii="Arial" w:eastAsia="Times New Roman" w:hAnsi="Arial" w:cs="Arial"/>
          <w:color w:val="000000"/>
          <w:sz w:val="24"/>
          <w:szCs w:val="24"/>
        </w:rPr>
        <w:t xml:space="preserve"> on the form.</w:t>
      </w:r>
      <w:r w:rsidR="00BE4921" w:rsidRPr="00BE4921">
        <w:rPr>
          <w:rFonts w:ascii="Arial" w:hAnsi="Arial" w:cs="Arial"/>
          <w:color w:val="000000"/>
          <w:sz w:val="24"/>
          <w:szCs w:val="24"/>
        </w:rPr>
        <w:t xml:space="preserve"> </w:t>
      </w:r>
      <w:r w:rsidR="00BE4921">
        <w:rPr>
          <w:rFonts w:ascii="Arial" w:hAnsi="Arial" w:cs="Arial"/>
          <w:color w:val="000000"/>
          <w:sz w:val="24"/>
          <w:szCs w:val="24"/>
        </w:rPr>
        <w:t xml:space="preserve">  Additionally, because of the difference in the blooming cycle across the state, the monitoring cycle is </w:t>
      </w:r>
      <w:r w:rsidR="00BE4921" w:rsidRPr="00956A3A">
        <w:rPr>
          <w:rFonts w:ascii="Arial" w:hAnsi="Arial" w:cs="Arial"/>
          <w:color w:val="000000"/>
          <w:sz w:val="24"/>
          <w:szCs w:val="24"/>
        </w:rPr>
        <w:t xml:space="preserve">approximately </w:t>
      </w:r>
      <w:r w:rsidR="00BE4921">
        <w:rPr>
          <w:rFonts w:ascii="Arial" w:hAnsi="Arial" w:cs="Arial"/>
          <w:color w:val="000000"/>
          <w:sz w:val="24"/>
          <w:szCs w:val="24"/>
        </w:rPr>
        <w:t>May</w:t>
      </w:r>
      <w:r w:rsidR="00BE4921" w:rsidRPr="00956A3A">
        <w:rPr>
          <w:rFonts w:ascii="Arial" w:hAnsi="Arial" w:cs="Arial"/>
          <w:color w:val="000000"/>
          <w:sz w:val="24"/>
          <w:szCs w:val="24"/>
        </w:rPr>
        <w:t xml:space="preserve"> through October</w:t>
      </w:r>
      <w:r w:rsidR="00BE4921">
        <w:rPr>
          <w:rFonts w:ascii="Arial" w:hAnsi="Arial" w:cs="Arial"/>
          <w:color w:val="000000"/>
          <w:sz w:val="24"/>
          <w:szCs w:val="24"/>
        </w:rPr>
        <w:t xml:space="preserve">; gauge your monitoring by when the plants are in bloom – begin with the earliest bloom and monitor until the end of blooming for our selected species.    </w:t>
      </w:r>
    </w:p>
    <w:p w:rsidR="008E0140" w:rsidRDefault="008E014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:rsidR="006430EB" w:rsidRDefault="006430EB" w:rsidP="006430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SITE SURVEY</w:t>
      </w:r>
      <w:r w:rsidR="0001759A">
        <w:rPr>
          <w:rFonts w:ascii="Arial" w:hAnsi="Arial" w:cs="Arial"/>
          <w:b/>
          <w:bCs/>
          <w:sz w:val="24"/>
          <w:szCs w:val="24"/>
        </w:rPr>
        <w:t xml:space="preserve">      </w:t>
      </w:r>
    </w:p>
    <w:p w:rsidR="006430EB" w:rsidRPr="00956A3A" w:rsidRDefault="006430EB" w:rsidP="006430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6430EB" w:rsidRDefault="006430EB" w:rsidP="006430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56A3A">
        <w:rPr>
          <w:rFonts w:ascii="Arial" w:hAnsi="Arial" w:cs="Arial"/>
          <w:sz w:val="24"/>
          <w:szCs w:val="24"/>
        </w:rPr>
        <w:t xml:space="preserve">For the first observational </w:t>
      </w:r>
      <w:r w:rsidR="009D55B0" w:rsidRPr="00961330">
        <w:rPr>
          <w:rFonts w:ascii="Arial" w:hAnsi="Arial" w:cs="Arial"/>
          <w:sz w:val="24"/>
          <w:szCs w:val="24"/>
        </w:rPr>
        <w:t>week</w:t>
      </w:r>
      <w:r w:rsidR="009D55B0">
        <w:rPr>
          <w:rFonts w:ascii="Arial" w:hAnsi="Arial" w:cs="Arial"/>
          <w:sz w:val="24"/>
          <w:szCs w:val="24"/>
        </w:rPr>
        <w:t xml:space="preserve"> </w:t>
      </w:r>
      <w:r w:rsidRPr="00956A3A">
        <w:rPr>
          <w:rFonts w:ascii="Arial" w:hAnsi="Arial" w:cs="Arial"/>
          <w:sz w:val="24"/>
          <w:szCs w:val="24"/>
        </w:rPr>
        <w:t xml:space="preserve">of the year, </w:t>
      </w:r>
      <w:r w:rsidR="009D55B0" w:rsidRPr="00961330">
        <w:rPr>
          <w:rFonts w:ascii="Arial" w:hAnsi="Arial" w:cs="Arial"/>
          <w:sz w:val="24"/>
          <w:szCs w:val="24"/>
        </w:rPr>
        <w:t>and</w:t>
      </w:r>
      <w:r w:rsidR="009D55B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using the supplied form, </w:t>
      </w:r>
      <w:r w:rsidRPr="00956A3A">
        <w:rPr>
          <w:rFonts w:ascii="Arial" w:hAnsi="Arial" w:cs="Arial"/>
          <w:sz w:val="24"/>
          <w:szCs w:val="24"/>
        </w:rPr>
        <w:t>describe</w:t>
      </w:r>
      <w:r w:rsidRPr="00961330">
        <w:rPr>
          <w:rFonts w:ascii="Arial" w:hAnsi="Arial" w:cs="Arial"/>
          <w:sz w:val="24"/>
          <w:szCs w:val="24"/>
        </w:rPr>
        <w:t xml:space="preserve"> </w:t>
      </w:r>
      <w:r w:rsidR="009D55B0" w:rsidRPr="00961330">
        <w:rPr>
          <w:rFonts w:ascii="Arial" w:hAnsi="Arial" w:cs="Arial"/>
          <w:sz w:val="24"/>
          <w:szCs w:val="24"/>
        </w:rPr>
        <w:t>the</w:t>
      </w:r>
      <w:r w:rsidR="009D55B0">
        <w:rPr>
          <w:rFonts w:ascii="Arial" w:hAnsi="Arial" w:cs="Arial"/>
          <w:sz w:val="24"/>
          <w:szCs w:val="24"/>
        </w:rPr>
        <w:t xml:space="preserve"> </w:t>
      </w:r>
      <w:r w:rsidRPr="00956A3A">
        <w:rPr>
          <w:rFonts w:ascii="Arial" w:hAnsi="Arial" w:cs="Arial"/>
          <w:sz w:val="24"/>
          <w:szCs w:val="24"/>
        </w:rPr>
        <w:t>age of</w:t>
      </w:r>
      <w:r>
        <w:rPr>
          <w:rFonts w:ascii="Arial" w:hAnsi="Arial" w:cs="Arial"/>
          <w:sz w:val="24"/>
          <w:szCs w:val="24"/>
        </w:rPr>
        <w:t xml:space="preserve"> </w:t>
      </w:r>
      <w:r w:rsidR="009D55B0">
        <w:rPr>
          <w:rFonts w:ascii="Arial" w:hAnsi="Arial" w:cs="Arial"/>
          <w:sz w:val="24"/>
          <w:szCs w:val="24"/>
        </w:rPr>
        <w:t xml:space="preserve">the </w:t>
      </w:r>
      <w:r w:rsidRPr="00956A3A">
        <w:rPr>
          <w:rFonts w:ascii="Arial" w:hAnsi="Arial" w:cs="Arial"/>
          <w:sz w:val="24"/>
          <w:szCs w:val="24"/>
        </w:rPr>
        <w:t>site</w:t>
      </w:r>
      <w:r w:rsidR="00BE4921">
        <w:rPr>
          <w:rFonts w:ascii="Arial" w:hAnsi="Arial" w:cs="Arial"/>
          <w:sz w:val="24"/>
          <w:szCs w:val="24"/>
        </w:rPr>
        <w:t xml:space="preserve"> and </w:t>
      </w:r>
      <w:r w:rsidR="009D55B0" w:rsidRPr="00961330">
        <w:rPr>
          <w:rFonts w:ascii="Arial" w:hAnsi="Arial" w:cs="Arial"/>
          <w:sz w:val="24"/>
          <w:szCs w:val="24"/>
        </w:rPr>
        <w:t>provide a</w:t>
      </w:r>
      <w:r w:rsidR="009D55B0">
        <w:rPr>
          <w:rFonts w:ascii="Arial" w:hAnsi="Arial" w:cs="Arial"/>
          <w:sz w:val="24"/>
          <w:szCs w:val="24"/>
        </w:rPr>
        <w:t xml:space="preserve"> </w:t>
      </w:r>
      <w:r w:rsidRPr="00956A3A">
        <w:rPr>
          <w:rFonts w:ascii="Arial" w:hAnsi="Arial" w:cs="Arial"/>
          <w:sz w:val="24"/>
          <w:szCs w:val="24"/>
        </w:rPr>
        <w:t>general habitat</w:t>
      </w:r>
      <w:r>
        <w:rPr>
          <w:rFonts w:ascii="Arial" w:hAnsi="Arial" w:cs="Arial"/>
          <w:sz w:val="24"/>
          <w:szCs w:val="24"/>
        </w:rPr>
        <w:t xml:space="preserve"> </w:t>
      </w:r>
      <w:r w:rsidR="00BE4921" w:rsidRPr="00956A3A">
        <w:rPr>
          <w:rFonts w:ascii="Arial" w:hAnsi="Arial" w:cs="Arial"/>
          <w:sz w:val="24"/>
          <w:szCs w:val="24"/>
        </w:rPr>
        <w:t xml:space="preserve">description </w:t>
      </w:r>
      <w:r w:rsidR="009D55B0" w:rsidRPr="00961330">
        <w:rPr>
          <w:rFonts w:ascii="Arial" w:hAnsi="Arial" w:cs="Arial"/>
          <w:sz w:val="24"/>
          <w:szCs w:val="24"/>
        </w:rPr>
        <w:t>(i.e.,</w:t>
      </w:r>
      <w:r w:rsidR="009D55B0">
        <w:rPr>
          <w:rFonts w:ascii="Arial" w:hAnsi="Arial" w:cs="Arial"/>
          <w:sz w:val="24"/>
          <w:szCs w:val="24"/>
        </w:rPr>
        <w:t xml:space="preserve"> </w:t>
      </w:r>
      <w:r w:rsidRPr="00956A3A">
        <w:rPr>
          <w:rFonts w:ascii="Arial" w:hAnsi="Arial" w:cs="Arial"/>
          <w:sz w:val="24"/>
          <w:szCs w:val="24"/>
        </w:rPr>
        <w:t>trees, distance to water, setting/landscape, floral</w:t>
      </w:r>
      <w:r>
        <w:rPr>
          <w:rFonts w:ascii="Arial" w:hAnsi="Arial" w:cs="Arial"/>
          <w:sz w:val="24"/>
          <w:szCs w:val="24"/>
        </w:rPr>
        <w:t xml:space="preserve"> </w:t>
      </w:r>
      <w:r w:rsidRPr="00956A3A">
        <w:rPr>
          <w:rFonts w:ascii="Arial" w:hAnsi="Arial" w:cs="Arial"/>
          <w:sz w:val="24"/>
          <w:szCs w:val="24"/>
        </w:rPr>
        <w:t>and nesting resources available,</w:t>
      </w:r>
      <w:r w:rsidR="00BE4921">
        <w:rPr>
          <w:rFonts w:ascii="Arial" w:hAnsi="Arial" w:cs="Arial"/>
          <w:sz w:val="24"/>
          <w:szCs w:val="24"/>
        </w:rPr>
        <w:t xml:space="preserve"> </w:t>
      </w:r>
      <w:r w:rsidRPr="00956A3A">
        <w:rPr>
          <w:rFonts w:ascii="Arial" w:hAnsi="Arial" w:cs="Arial"/>
          <w:sz w:val="24"/>
          <w:szCs w:val="24"/>
        </w:rPr>
        <w:t>etc.</w:t>
      </w:r>
      <w:r w:rsidR="009D55B0" w:rsidRPr="00961330">
        <w:rPr>
          <w:rFonts w:ascii="Arial" w:hAnsi="Arial" w:cs="Arial"/>
          <w:sz w:val="24"/>
          <w:szCs w:val="24"/>
        </w:rPr>
        <w:t>).</w:t>
      </w:r>
      <w:r w:rsidRPr="00956A3A">
        <w:rPr>
          <w:rFonts w:ascii="Arial" w:hAnsi="Arial" w:cs="Arial"/>
          <w:sz w:val="24"/>
          <w:szCs w:val="24"/>
        </w:rPr>
        <w:t xml:space="preserve"> Drawing a crude map of</w:t>
      </w:r>
      <w:r>
        <w:rPr>
          <w:rFonts w:ascii="Arial" w:hAnsi="Arial" w:cs="Arial"/>
          <w:sz w:val="24"/>
          <w:szCs w:val="24"/>
        </w:rPr>
        <w:t xml:space="preserve"> </w:t>
      </w:r>
      <w:r w:rsidRPr="00956A3A">
        <w:rPr>
          <w:rFonts w:ascii="Arial" w:hAnsi="Arial" w:cs="Arial"/>
          <w:sz w:val="24"/>
          <w:szCs w:val="24"/>
        </w:rPr>
        <w:t>the site and immediate surroundings would also be helpful.</w:t>
      </w:r>
    </w:p>
    <w:p w:rsidR="009613AD" w:rsidRPr="00956A3A" w:rsidRDefault="009613AD" w:rsidP="006430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430EB" w:rsidRDefault="006430EB" w:rsidP="006430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56A3A">
        <w:rPr>
          <w:rFonts w:ascii="Arial" w:hAnsi="Arial" w:cs="Arial"/>
          <w:sz w:val="24"/>
          <w:szCs w:val="24"/>
        </w:rPr>
        <w:t xml:space="preserve">For the remaining observational </w:t>
      </w:r>
      <w:r w:rsidR="009D55B0" w:rsidRPr="00961330">
        <w:rPr>
          <w:rFonts w:ascii="Arial" w:hAnsi="Arial" w:cs="Arial"/>
          <w:sz w:val="24"/>
          <w:szCs w:val="24"/>
        </w:rPr>
        <w:t>weeks</w:t>
      </w:r>
      <w:r w:rsidRPr="00956A3A">
        <w:rPr>
          <w:rFonts w:ascii="Arial" w:hAnsi="Arial" w:cs="Arial"/>
          <w:sz w:val="24"/>
          <w:szCs w:val="24"/>
        </w:rPr>
        <w:t xml:space="preserve">, describe </w:t>
      </w:r>
      <w:r>
        <w:rPr>
          <w:rFonts w:ascii="Arial" w:hAnsi="Arial" w:cs="Arial"/>
          <w:sz w:val="24"/>
          <w:szCs w:val="24"/>
        </w:rPr>
        <w:t xml:space="preserve">any major </w:t>
      </w:r>
      <w:r w:rsidRPr="00956A3A">
        <w:rPr>
          <w:rFonts w:ascii="Arial" w:hAnsi="Arial" w:cs="Arial"/>
          <w:sz w:val="24"/>
          <w:szCs w:val="24"/>
        </w:rPr>
        <w:t xml:space="preserve">modifications to the landscape/habitat since the </w:t>
      </w:r>
      <w:r>
        <w:rPr>
          <w:rFonts w:ascii="Arial" w:hAnsi="Arial" w:cs="Arial"/>
          <w:sz w:val="24"/>
          <w:szCs w:val="24"/>
        </w:rPr>
        <w:t xml:space="preserve">initial observation </w:t>
      </w:r>
      <w:r w:rsidRPr="00956A3A">
        <w:rPr>
          <w:rFonts w:ascii="Arial" w:hAnsi="Arial" w:cs="Arial"/>
          <w:sz w:val="24"/>
          <w:szCs w:val="24"/>
        </w:rPr>
        <w:t>visit</w:t>
      </w:r>
      <w:r>
        <w:rPr>
          <w:rFonts w:ascii="Arial" w:hAnsi="Arial" w:cs="Arial"/>
          <w:sz w:val="24"/>
          <w:szCs w:val="24"/>
        </w:rPr>
        <w:t xml:space="preserve">. </w:t>
      </w:r>
    </w:p>
    <w:p w:rsidR="006430EB" w:rsidRDefault="006430EB" w:rsidP="006430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1759A" w:rsidRDefault="009D55B0" w:rsidP="006430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1759A"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4318000</wp:posOffset>
            </wp:positionH>
            <wp:positionV relativeFrom="margin">
              <wp:posOffset>2187575</wp:posOffset>
            </wp:positionV>
            <wp:extent cx="1895475" cy="1129030"/>
            <wp:effectExtent l="0" t="0" r="0" b="0"/>
            <wp:wrapSquare wrapText="bothSides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129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759A">
        <w:rPr>
          <w:rFonts w:ascii="Arial" w:hAnsi="Arial" w:cs="Arial"/>
          <w:sz w:val="24"/>
          <w:szCs w:val="24"/>
        </w:rPr>
        <w:t xml:space="preserve">Before beginning your monitoring season, conduct a team meeting and review the data collection sheet and the monitoring instructions.  </w:t>
      </w:r>
      <w:r w:rsidR="009613AD">
        <w:rPr>
          <w:rFonts w:ascii="Arial" w:eastAsia="Times New Roman" w:hAnsi="Arial" w:cs="Arial"/>
          <w:color w:val="000000"/>
          <w:sz w:val="24"/>
          <w:szCs w:val="24"/>
        </w:rPr>
        <w:t xml:space="preserve">A </w:t>
      </w:r>
      <w:r w:rsidR="009613AD" w:rsidRPr="00145DC9">
        <w:rPr>
          <w:rFonts w:ascii="Arial" w:eastAsia="Times New Roman" w:hAnsi="Arial" w:cs="Arial"/>
          <w:color w:val="000000"/>
          <w:sz w:val="24"/>
          <w:szCs w:val="24"/>
        </w:rPr>
        <w:t>hands</w:t>
      </w:r>
      <w:r w:rsidR="009613AD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="009613AD" w:rsidRPr="00145DC9">
        <w:rPr>
          <w:rFonts w:ascii="Arial" w:eastAsia="Times New Roman" w:hAnsi="Arial" w:cs="Arial"/>
          <w:color w:val="000000"/>
          <w:sz w:val="24"/>
          <w:szCs w:val="24"/>
        </w:rPr>
        <w:t>on instructional session at the beginning of the season</w:t>
      </w:r>
      <w:r w:rsidR="009613AD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9613AD" w:rsidRPr="00145DC9">
        <w:rPr>
          <w:rFonts w:ascii="Arial" w:eastAsia="Times New Roman" w:hAnsi="Arial" w:cs="Arial"/>
          <w:color w:val="000000"/>
          <w:sz w:val="24"/>
          <w:szCs w:val="24"/>
        </w:rPr>
        <w:t xml:space="preserve"> with all volunteers</w:t>
      </w:r>
      <w:r w:rsidR="009613AD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9613AD" w:rsidRPr="00145DC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613AD">
        <w:rPr>
          <w:rFonts w:ascii="Arial" w:eastAsia="Times New Roman" w:hAnsi="Arial" w:cs="Arial"/>
          <w:color w:val="000000"/>
          <w:sz w:val="24"/>
          <w:szCs w:val="24"/>
        </w:rPr>
        <w:t>is suggested to</w:t>
      </w:r>
      <w:r w:rsidR="009613AD" w:rsidRPr="00145DC9">
        <w:rPr>
          <w:rFonts w:ascii="Arial" w:eastAsia="Times New Roman" w:hAnsi="Arial" w:cs="Arial"/>
          <w:color w:val="000000"/>
          <w:sz w:val="24"/>
          <w:szCs w:val="24"/>
        </w:rPr>
        <w:t xml:space="preserve"> ensure that everyone is on the same page</w:t>
      </w:r>
      <w:r w:rsidR="009613A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61330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BE4921" w:rsidRPr="00961330">
        <w:rPr>
          <w:rFonts w:ascii="Arial" w:eastAsia="Times New Roman" w:hAnsi="Arial" w:cs="Arial"/>
          <w:color w:val="000000"/>
          <w:sz w:val="24"/>
          <w:szCs w:val="24"/>
        </w:rPr>
        <w:t>i.e.,</w:t>
      </w:r>
      <w:r w:rsidR="009613A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1759A">
        <w:rPr>
          <w:rFonts w:ascii="Arial" w:hAnsi="Arial" w:cs="Arial"/>
          <w:sz w:val="24"/>
          <w:szCs w:val="24"/>
        </w:rPr>
        <w:t xml:space="preserve">convene the first on-site monitoring with the entire pollinator monitoring team to walk through the monitoring </w:t>
      </w:r>
      <w:r w:rsidR="00BE4921">
        <w:rPr>
          <w:rFonts w:ascii="Arial" w:hAnsi="Arial" w:cs="Arial"/>
          <w:sz w:val="24"/>
          <w:szCs w:val="24"/>
        </w:rPr>
        <w:t>procedures to</w:t>
      </w:r>
      <w:r w:rsidR="0001759A">
        <w:rPr>
          <w:rFonts w:ascii="Arial" w:hAnsi="Arial" w:cs="Arial"/>
          <w:sz w:val="24"/>
          <w:szCs w:val="24"/>
        </w:rPr>
        <w:t xml:space="preserve"> ensure consistency</w:t>
      </w:r>
      <w:r w:rsidRPr="00961330">
        <w:rPr>
          <w:rFonts w:ascii="Arial" w:hAnsi="Arial" w:cs="Arial"/>
          <w:sz w:val="24"/>
          <w:szCs w:val="24"/>
        </w:rPr>
        <w:t>)</w:t>
      </w:r>
      <w:r w:rsidR="0001759A">
        <w:rPr>
          <w:rFonts w:ascii="Arial" w:hAnsi="Arial" w:cs="Arial"/>
          <w:sz w:val="24"/>
          <w:szCs w:val="24"/>
        </w:rPr>
        <w:t>.</w:t>
      </w:r>
    </w:p>
    <w:p w:rsidR="0001759A" w:rsidRDefault="0001759A" w:rsidP="006430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F3E67" w:rsidRDefault="00BE4921" w:rsidP="003F3E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FIELD </w:t>
      </w:r>
      <w:r w:rsidR="003F3E67" w:rsidRPr="00956A3A">
        <w:rPr>
          <w:rFonts w:ascii="Arial" w:hAnsi="Arial" w:cs="Arial"/>
          <w:b/>
          <w:bCs/>
          <w:color w:val="000000"/>
          <w:sz w:val="24"/>
          <w:szCs w:val="24"/>
        </w:rPr>
        <w:t>MATERIALS REQUIRED</w:t>
      </w:r>
    </w:p>
    <w:p w:rsidR="003F3E67" w:rsidRPr="00956A3A" w:rsidRDefault="003F3E67" w:rsidP="003F3E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E4921" w:rsidRDefault="00FD29B9" w:rsidP="003F3E6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F31CE">
        <w:rPr>
          <w:rFonts w:ascii="Arial" w:hAnsi="Arial" w:cs="Arial"/>
          <w:noProof/>
          <w:color w:val="000000"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93980</wp:posOffset>
            </wp:positionH>
            <wp:positionV relativeFrom="margin">
              <wp:posOffset>3595370</wp:posOffset>
            </wp:positionV>
            <wp:extent cx="1508125" cy="100012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F3E67" w:rsidRPr="00FF31CE">
        <w:rPr>
          <w:rFonts w:ascii="Arial" w:hAnsi="Arial" w:cs="Arial"/>
          <w:color w:val="000000"/>
          <w:sz w:val="24"/>
          <w:szCs w:val="24"/>
        </w:rPr>
        <w:t>Identification guides</w:t>
      </w:r>
    </w:p>
    <w:p w:rsidR="00FF31CE" w:rsidRPr="00FF31CE" w:rsidRDefault="00FF31CE" w:rsidP="003F3E6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F31CE">
        <w:rPr>
          <w:rFonts w:ascii="Arial" w:hAnsi="Arial" w:cs="Arial"/>
          <w:color w:val="000000"/>
          <w:sz w:val="24"/>
          <w:szCs w:val="24"/>
        </w:rPr>
        <w:t>Watch</w:t>
      </w:r>
      <w:r w:rsidR="00BE4921">
        <w:rPr>
          <w:rFonts w:ascii="Arial" w:hAnsi="Arial" w:cs="Arial"/>
          <w:color w:val="000000"/>
          <w:sz w:val="24"/>
          <w:szCs w:val="24"/>
        </w:rPr>
        <w:t xml:space="preserve"> or other timing device</w:t>
      </w:r>
    </w:p>
    <w:p w:rsidR="00FF31CE" w:rsidRDefault="00FF31CE" w:rsidP="003F3E6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Tape measure</w:t>
      </w:r>
    </w:p>
    <w:p w:rsidR="00FF31CE" w:rsidRPr="006430EB" w:rsidRDefault="00FF31CE" w:rsidP="003F3E6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Camera</w:t>
      </w:r>
      <w:r w:rsidR="00771B8A">
        <w:rPr>
          <w:rFonts w:ascii="Arial" w:hAnsi="Arial" w:cs="Arial"/>
          <w:color w:val="000000"/>
          <w:sz w:val="24"/>
          <w:szCs w:val="24"/>
        </w:rPr>
        <w:t xml:space="preserve"> (Optional)</w:t>
      </w:r>
    </w:p>
    <w:p w:rsidR="003F3E67" w:rsidRPr="006430EB" w:rsidRDefault="003F3E67" w:rsidP="003F3E6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eastAsia="SymbolMT" w:hAnsi="Arial" w:cs="Arial"/>
          <w:color w:val="000000"/>
          <w:sz w:val="24"/>
          <w:szCs w:val="24"/>
        </w:rPr>
      </w:pPr>
      <w:r w:rsidRPr="006430EB">
        <w:rPr>
          <w:rFonts w:ascii="Arial" w:hAnsi="Arial" w:cs="Arial"/>
          <w:color w:val="000000"/>
          <w:sz w:val="24"/>
          <w:szCs w:val="24"/>
        </w:rPr>
        <w:t xml:space="preserve">Clipboards </w:t>
      </w:r>
    </w:p>
    <w:p w:rsidR="003F3E67" w:rsidRPr="006430EB" w:rsidRDefault="003F3E67" w:rsidP="003F3E6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eastAsia="SymbolMT" w:hAnsi="Arial" w:cs="Arial"/>
          <w:color w:val="000000"/>
          <w:sz w:val="24"/>
          <w:szCs w:val="24"/>
        </w:rPr>
      </w:pPr>
      <w:r w:rsidRPr="006430EB">
        <w:rPr>
          <w:rFonts w:ascii="Arial" w:hAnsi="Arial" w:cs="Arial"/>
          <w:color w:val="000000"/>
          <w:sz w:val="24"/>
          <w:szCs w:val="24"/>
        </w:rPr>
        <w:t>Pencils</w:t>
      </w:r>
    </w:p>
    <w:p w:rsidR="003F3E67" w:rsidRPr="006430EB" w:rsidRDefault="003F3E67" w:rsidP="00FD29B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420"/>
        <w:rPr>
          <w:rFonts w:ascii="Arial" w:eastAsia="SymbolMT" w:hAnsi="Arial" w:cs="Arial"/>
          <w:color w:val="000000"/>
          <w:sz w:val="24"/>
          <w:szCs w:val="24"/>
        </w:rPr>
      </w:pPr>
      <w:r w:rsidRPr="006430EB">
        <w:rPr>
          <w:rFonts w:ascii="Arial" w:hAnsi="Arial" w:cs="Arial"/>
          <w:color w:val="000000"/>
          <w:sz w:val="24"/>
          <w:szCs w:val="24"/>
        </w:rPr>
        <w:t>Observational Datasheet(s)</w:t>
      </w:r>
    </w:p>
    <w:p w:rsidR="003F3E67" w:rsidRPr="003F3E67" w:rsidRDefault="003F3E67" w:rsidP="00FD29B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420"/>
        <w:rPr>
          <w:rFonts w:ascii="Arial" w:hAnsi="Arial" w:cs="Arial"/>
          <w:color w:val="000000"/>
          <w:sz w:val="24"/>
          <w:szCs w:val="24"/>
        </w:rPr>
      </w:pPr>
      <w:r w:rsidRPr="003F3E67">
        <w:rPr>
          <w:rFonts w:ascii="Arial" w:hAnsi="Arial" w:cs="Arial"/>
          <w:color w:val="000000"/>
          <w:sz w:val="24"/>
          <w:szCs w:val="24"/>
        </w:rPr>
        <w:t xml:space="preserve">First aid kit </w:t>
      </w:r>
    </w:p>
    <w:p w:rsidR="006430EB" w:rsidRPr="00956A3A" w:rsidRDefault="006430EB" w:rsidP="006430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24"/>
          <w:szCs w:val="24"/>
        </w:rPr>
      </w:pPr>
      <w:r w:rsidRPr="00956A3A">
        <w:rPr>
          <w:rFonts w:ascii="Arial" w:hAnsi="Arial" w:cs="Arial"/>
          <w:color w:val="FFFFFF"/>
          <w:sz w:val="24"/>
          <w:szCs w:val="24"/>
        </w:rPr>
        <w:t>Introduction</w:t>
      </w:r>
    </w:p>
    <w:p w:rsidR="00DD3500" w:rsidRDefault="006A6BFE" w:rsidP="006430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u w:val="single"/>
        </w:rPr>
      </w:pPr>
      <w:r w:rsidRPr="00956A3A">
        <w:rPr>
          <w:rFonts w:ascii="Arial" w:hAnsi="Arial" w:cs="Arial"/>
          <w:b/>
          <w:bCs/>
          <w:color w:val="000000"/>
          <w:sz w:val="24"/>
          <w:szCs w:val="24"/>
        </w:rPr>
        <w:t>DURATION</w:t>
      </w:r>
      <w:r w:rsidR="006430EB" w:rsidRPr="00956A3A">
        <w:rPr>
          <w:rFonts w:ascii="Arial" w:hAnsi="Arial" w:cs="Arial"/>
          <w:b/>
          <w:bCs/>
          <w:color w:val="000000"/>
          <w:sz w:val="24"/>
          <w:szCs w:val="24"/>
        </w:rPr>
        <w:t xml:space="preserve">: </w:t>
      </w:r>
      <w:r w:rsidR="006430EB" w:rsidRPr="007B2325">
        <w:rPr>
          <w:rFonts w:ascii="Arial" w:hAnsi="Arial" w:cs="Arial"/>
          <w:bCs/>
          <w:color w:val="000000"/>
          <w:sz w:val="24"/>
          <w:szCs w:val="24"/>
        </w:rPr>
        <w:t>(Roughly)</w:t>
      </w:r>
      <w:r w:rsidR="006430EB" w:rsidRPr="0001759A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1F3E40" w:rsidRPr="00961330">
        <w:rPr>
          <w:rFonts w:ascii="Arial" w:hAnsi="Arial" w:cs="Arial"/>
          <w:bCs/>
          <w:color w:val="000000"/>
          <w:sz w:val="24"/>
          <w:szCs w:val="24"/>
        </w:rPr>
        <w:t>from</w:t>
      </w:r>
      <w:r w:rsidR="001F3E40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1F3E40" w:rsidRPr="00961330">
        <w:rPr>
          <w:rFonts w:ascii="Arial" w:hAnsi="Arial" w:cs="Arial"/>
          <w:bCs/>
          <w:color w:val="000000"/>
          <w:sz w:val="24"/>
          <w:szCs w:val="24"/>
        </w:rPr>
        <w:t>early-</w:t>
      </w:r>
      <w:r w:rsidR="006430EB" w:rsidRPr="007B2325">
        <w:rPr>
          <w:rFonts w:ascii="Arial" w:hAnsi="Arial" w:cs="Arial"/>
          <w:bCs/>
          <w:color w:val="000000"/>
          <w:sz w:val="24"/>
          <w:szCs w:val="24"/>
        </w:rPr>
        <w:t>May</w:t>
      </w:r>
      <w:r w:rsidR="006430EB" w:rsidRPr="00956A3A">
        <w:rPr>
          <w:rFonts w:ascii="Arial" w:hAnsi="Arial" w:cs="Arial"/>
          <w:color w:val="000000"/>
          <w:sz w:val="24"/>
          <w:szCs w:val="24"/>
        </w:rPr>
        <w:t xml:space="preserve"> through </w:t>
      </w:r>
      <w:r w:rsidR="001F3E40" w:rsidRPr="00961330">
        <w:rPr>
          <w:rFonts w:ascii="Arial" w:hAnsi="Arial" w:cs="Arial"/>
          <w:color w:val="000000"/>
          <w:sz w:val="24"/>
          <w:szCs w:val="24"/>
        </w:rPr>
        <w:t>late</w:t>
      </w:r>
      <w:r w:rsidR="0001759A" w:rsidRPr="00961330">
        <w:rPr>
          <w:rFonts w:ascii="Arial" w:hAnsi="Arial" w:cs="Arial"/>
          <w:color w:val="000000"/>
          <w:sz w:val="24"/>
          <w:szCs w:val="24"/>
        </w:rPr>
        <w:t>-</w:t>
      </w:r>
      <w:r w:rsidR="006430EB" w:rsidRPr="00956A3A">
        <w:rPr>
          <w:rFonts w:ascii="Arial" w:hAnsi="Arial" w:cs="Arial"/>
          <w:color w:val="000000"/>
          <w:sz w:val="24"/>
          <w:szCs w:val="24"/>
        </w:rPr>
        <w:t xml:space="preserve">October </w:t>
      </w:r>
      <w:r w:rsidR="006430EB" w:rsidRPr="006A6BFE">
        <w:rPr>
          <w:rFonts w:ascii="Arial" w:hAnsi="Arial" w:cs="Arial"/>
          <w:color w:val="000000"/>
          <w:sz w:val="24"/>
          <w:szCs w:val="24"/>
          <w:u w:val="single"/>
        </w:rPr>
        <w:t>depending upon when plants are in bloom</w:t>
      </w:r>
      <w:r w:rsidR="00BE4921">
        <w:rPr>
          <w:rFonts w:ascii="Arial" w:hAnsi="Arial" w:cs="Arial"/>
          <w:color w:val="000000"/>
          <w:sz w:val="24"/>
          <w:szCs w:val="24"/>
          <w:u w:val="single"/>
        </w:rPr>
        <w:t>.</w:t>
      </w:r>
    </w:p>
    <w:p w:rsidR="006430EB" w:rsidRDefault="006430EB" w:rsidP="006430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DD3500" w:rsidRDefault="006A6BFE" w:rsidP="006430EB">
      <w:pPr>
        <w:autoSpaceDE w:val="0"/>
        <w:autoSpaceDN w:val="0"/>
        <w:adjustRightInd w:val="0"/>
        <w:spacing w:after="0" w:line="240" w:lineRule="auto"/>
        <w:rPr>
          <w:rFonts w:ascii="Arial" w:eastAsia="SymbolMT" w:hAnsi="Arial" w:cs="Arial"/>
          <w:color w:val="000000"/>
          <w:sz w:val="24"/>
          <w:szCs w:val="24"/>
        </w:rPr>
      </w:pPr>
      <w:r w:rsidRPr="007B2325">
        <w:rPr>
          <w:rFonts w:ascii="Arial" w:eastAsia="SymbolMT" w:hAnsi="Arial" w:cs="Arial"/>
          <w:b/>
          <w:color w:val="000000"/>
          <w:sz w:val="24"/>
          <w:szCs w:val="24"/>
        </w:rPr>
        <w:t>TEAM SIZE</w:t>
      </w:r>
      <w:r w:rsidR="006430EB">
        <w:rPr>
          <w:rFonts w:ascii="Arial" w:eastAsia="SymbolMT" w:hAnsi="Arial" w:cs="Arial"/>
          <w:color w:val="000000"/>
          <w:sz w:val="24"/>
          <w:szCs w:val="24"/>
        </w:rPr>
        <w:t xml:space="preserve">: </w:t>
      </w:r>
      <w:r w:rsidR="0001759A">
        <w:rPr>
          <w:rFonts w:ascii="Arial" w:eastAsia="SymbolMT" w:hAnsi="Arial" w:cs="Arial"/>
          <w:color w:val="000000"/>
          <w:sz w:val="24"/>
          <w:szCs w:val="24"/>
        </w:rPr>
        <w:t>A</w:t>
      </w:r>
      <w:r w:rsidR="006430EB">
        <w:rPr>
          <w:rFonts w:ascii="Arial" w:eastAsia="SymbolMT" w:hAnsi="Arial" w:cs="Arial"/>
          <w:color w:val="000000"/>
          <w:sz w:val="24"/>
          <w:szCs w:val="24"/>
        </w:rPr>
        <w:t>ssign teams of at least two individuals</w:t>
      </w:r>
      <w:r w:rsidR="0001759A">
        <w:rPr>
          <w:rFonts w:ascii="Arial" w:eastAsia="SymbolMT" w:hAnsi="Arial" w:cs="Arial"/>
          <w:color w:val="000000"/>
          <w:sz w:val="24"/>
          <w:szCs w:val="24"/>
        </w:rPr>
        <w:t xml:space="preserve">; team composition is at the discretion of the </w:t>
      </w:r>
      <w:r w:rsidR="0001759A" w:rsidRPr="00961330">
        <w:rPr>
          <w:rFonts w:ascii="Arial" w:eastAsia="SymbolMT" w:hAnsi="Arial" w:cs="Arial"/>
          <w:color w:val="000000"/>
          <w:sz w:val="24"/>
          <w:szCs w:val="24"/>
        </w:rPr>
        <w:t>individual</w:t>
      </w:r>
      <w:r w:rsidR="001F3E40" w:rsidRPr="00961330">
        <w:rPr>
          <w:rFonts w:ascii="Arial" w:eastAsia="SymbolMT" w:hAnsi="Arial" w:cs="Arial"/>
          <w:color w:val="000000"/>
          <w:sz w:val="24"/>
          <w:szCs w:val="24"/>
        </w:rPr>
        <w:t>s</w:t>
      </w:r>
      <w:r w:rsidR="0001759A">
        <w:rPr>
          <w:rFonts w:ascii="Arial" w:eastAsia="SymbolMT" w:hAnsi="Arial" w:cs="Arial"/>
          <w:color w:val="000000"/>
          <w:sz w:val="24"/>
          <w:szCs w:val="24"/>
        </w:rPr>
        <w:t xml:space="preserve"> monitoring site</w:t>
      </w:r>
      <w:r w:rsidR="00FF31CE">
        <w:rPr>
          <w:rFonts w:ascii="Arial" w:eastAsia="SymbolMT" w:hAnsi="Arial" w:cs="Arial"/>
          <w:color w:val="000000"/>
          <w:sz w:val="24"/>
          <w:szCs w:val="24"/>
        </w:rPr>
        <w:t xml:space="preserve">.   </w:t>
      </w:r>
      <w:r w:rsidR="0001759A">
        <w:rPr>
          <w:rFonts w:ascii="Arial" w:eastAsia="SymbolMT" w:hAnsi="Arial" w:cs="Arial"/>
          <w:color w:val="000000"/>
          <w:sz w:val="24"/>
          <w:szCs w:val="24"/>
        </w:rPr>
        <w:t xml:space="preserve"> </w:t>
      </w:r>
      <w:r w:rsidR="006430EB">
        <w:rPr>
          <w:rFonts w:ascii="Arial" w:eastAsia="SymbolMT" w:hAnsi="Arial" w:cs="Arial"/>
          <w:color w:val="000000"/>
          <w:sz w:val="24"/>
          <w:szCs w:val="24"/>
        </w:rPr>
        <w:t xml:space="preserve"> </w:t>
      </w:r>
    </w:p>
    <w:p w:rsidR="006430EB" w:rsidRPr="00956A3A" w:rsidRDefault="006430EB" w:rsidP="006430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SymbolMT" w:hAnsi="Arial" w:cs="Arial"/>
          <w:color w:val="000000"/>
          <w:sz w:val="24"/>
          <w:szCs w:val="24"/>
        </w:rPr>
        <w:t xml:space="preserve">  </w:t>
      </w:r>
    </w:p>
    <w:p w:rsidR="00DD3500" w:rsidRDefault="006A6BFE" w:rsidP="006A6B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956A3A">
        <w:rPr>
          <w:rFonts w:ascii="Arial" w:hAnsi="Arial" w:cs="Arial"/>
          <w:b/>
          <w:bCs/>
          <w:color w:val="000000"/>
          <w:sz w:val="24"/>
          <w:szCs w:val="24"/>
        </w:rPr>
        <w:t>FREQUENCY OF OBSERVATIONS</w:t>
      </w:r>
    </w:p>
    <w:p w:rsidR="00DD3500" w:rsidRDefault="00DD3500" w:rsidP="006A6B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6A6BFE" w:rsidRDefault="0001759A" w:rsidP="006A6B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56A3A">
        <w:rPr>
          <w:rFonts w:ascii="Arial" w:hAnsi="Arial" w:cs="Arial"/>
          <w:color w:val="000000"/>
          <w:sz w:val="24"/>
          <w:szCs w:val="24"/>
        </w:rPr>
        <w:t>You should plan on recording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56A3A">
        <w:rPr>
          <w:rFonts w:ascii="Arial" w:hAnsi="Arial" w:cs="Arial"/>
          <w:color w:val="000000"/>
          <w:sz w:val="24"/>
          <w:szCs w:val="24"/>
        </w:rPr>
        <w:t xml:space="preserve">observational data for your field site </w:t>
      </w:r>
      <w:r w:rsidRPr="0001759A">
        <w:rPr>
          <w:rFonts w:ascii="Arial" w:hAnsi="Arial" w:cs="Arial"/>
          <w:color w:val="000000"/>
          <w:sz w:val="24"/>
          <w:szCs w:val="24"/>
          <w:u w:val="single"/>
        </w:rPr>
        <w:t>once a week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56A3A">
        <w:rPr>
          <w:rFonts w:ascii="Arial" w:hAnsi="Arial" w:cs="Arial"/>
          <w:color w:val="000000"/>
          <w:sz w:val="24"/>
          <w:szCs w:val="24"/>
        </w:rPr>
        <w:t>throughout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56A3A">
        <w:rPr>
          <w:rFonts w:ascii="Arial" w:hAnsi="Arial" w:cs="Arial"/>
          <w:color w:val="000000"/>
          <w:sz w:val="24"/>
          <w:szCs w:val="24"/>
        </w:rPr>
        <w:t xml:space="preserve">the </w:t>
      </w:r>
      <w:r w:rsidR="00FF31CE">
        <w:rPr>
          <w:rFonts w:ascii="Arial" w:hAnsi="Arial" w:cs="Arial"/>
          <w:color w:val="000000"/>
          <w:sz w:val="24"/>
          <w:szCs w:val="24"/>
        </w:rPr>
        <w:t xml:space="preserve">monitoring period.  </w:t>
      </w:r>
      <w:r w:rsidRPr="00956A3A">
        <w:rPr>
          <w:rFonts w:ascii="Arial" w:hAnsi="Arial" w:cs="Arial"/>
          <w:color w:val="000000"/>
          <w:sz w:val="24"/>
          <w:szCs w:val="24"/>
        </w:rPr>
        <w:t xml:space="preserve">Observations should occur </w:t>
      </w:r>
      <w:r>
        <w:rPr>
          <w:rFonts w:ascii="Arial" w:hAnsi="Arial" w:cs="Arial"/>
          <w:color w:val="000000"/>
          <w:sz w:val="24"/>
          <w:szCs w:val="24"/>
        </w:rPr>
        <w:t xml:space="preserve">between 11:30 AM and 4:00 PM.  The assigned team </w:t>
      </w:r>
      <w:r w:rsidR="006430EB">
        <w:rPr>
          <w:rFonts w:ascii="Arial" w:eastAsia="SymbolMT" w:hAnsi="Arial" w:cs="Arial"/>
          <w:color w:val="000000"/>
          <w:sz w:val="24"/>
          <w:szCs w:val="24"/>
        </w:rPr>
        <w:t>may have autonomy to determine both the day-of-week and relative time-of-day to monitor</w:t>
      </w:r>
      <w:r w:rsidR="006A6BFE">
        <w:rPr>
          <w:rFonts w:ascii="Arial" w:eastAsia="SymbolMT" w:hAnsi="Arial" w:cs="Arial"/>
          <w:color w:val="000000"/>
          <w:sz w:val="24"/>
          <w:szCs w:val="24"/>
        </w:rPr>
        <w:t>.</w:t>
      </w:r>
      <w:r w:rsidR="006A6BFE">
        <w:rPr>
          <w:rFonts w:ascii="Arial" w:hAnsi="Arial" w:cs="Arial"/>
          <w:color w:val="000000"/>
          <w:sz w:val="24"/>
          <w:szCs w:val="24"/>
        </w:rPr>
        <w:t xml:space="preserve">  B</w:t>
      </w:r>
      <w:r w:rsidR="006A6BFE" w:rsidRPr="00956A3A">
        <w:rPr>
          <w:rFonts w:ascii="Arial" w:hAnsi="Arial" w:cs="Arial"/>
          <w:color w:val="000000"/>
          <w:sz w:val="24"/>
          <w:szCs w:val="24"/>
        </w:rPr>
        <w:t>e</w:t>
      </w:r>
      <w:r w:rsidR="006A6BFE">
        <w:rPr>
          <w:rFonts w:ascii="Arial" w:hAnsi="Arial" w:cs="Arial"/>
          <w:color w:val="000000"/>
          <w:sz w:val="24"/>
          <w:szCs w:val="24"/>
        </w:rPr>
        <w:t xml:space="preserve"> </w:t>
      </w:r>
      <w:r w:rsidR="006A6BFE" w:rsidRPr="00956A3A">
        <w:rPr>
          <w:rFonts w:ascii="Arial" w:hAnsi="Arial" w:cs="Arial"/>
          <w:color w:val="000000"/>
          <w:sz w:val="24"/>
          <w:szCs w:val="24"/>
        </w:rPr>
        <w:t>aware of the weather conditions before</w:t>
      </w:r>
      <w:r w:rsidR="006A6BFE">
        <w:rPr>
          <w:rFonts w:ascii="Arial" w:hAnsi="Arial" w:cs="Arial"/>
          <w:color w:val="000000"/>
          <w:sz w:val="24"/>
          <w:szCs w:val="24"/>
        </w:rPr>
        <w:t xml:space="preserve"> </w:t>
      </w:r>
      <w:r w:rsidR="006A6BFE" w:rsidRPr="00956A3A">
        <w:rPr>
          <w:rFonts w:ascii="Arial" w:hAnsi="Arial" w:cs="Arial"/>
          <w:color w:val="000000"/>
          <w:sz w:val="24"/>
          <w:szCs w:val="24"/>
        </w:rPr>
        <w:t>trying to make your observations. Bees do not like cool</w:t>
      </w:r>
      <w:r w:rsidR="006A6BFE">
        <w:rPr>
          <w:rFonts w:ascii="Arial" w:hAnsi="Arial" w:cs="Arial"/>
          <w:color w:val="000000"/>
          <w:sz w:val="24"/>
          <w:szCs w:val="24"/>
        </w:rPr>
        <w:t xml:space="preserve"> </w:t>
      </w:r>
      <w:r w:rsidR="006A6BFE" w:rsidRPr="00956A3A">
        <w:rPr>
          <w:rFonts w:ascii="Arial" w:hAnsi="Arial" w:cs="Arial"/>
          <w:color w:val="000000"/>
          <w:sz w:val="24"/>
          <w:szCs w:val="24"/>
        </w:rPr>
        <w:t>temperatures (below 55°F)</w:t>
      </w:r>
      <w:r w:rsidR="00FF31CE">
        <w:rPr>
          <w:rFonts w:ascii="Arial" w:hAnsi="Arial" w:cs="Arial"/>
          <w:color w:val="000000"/>
          <w:sz w:val="24"/>
          <w:szCs w:val="24"/>
        </w:rPr>
        <w:t xml:space="preserve"> or</w:t>
      </w:r>
      <w:r w:rsidR="006A6BFE" w:rsidRPr="00956A3A">
        <w:rPr>
          <w:rFonts w:ascii="Arial" w:hAnsi="Arial" w:cs="Arial"/>
          <w:color w:val="000000"/>
          <w:sz w:val="24"/>
          <w:szCs w:val="24"/>
        </w:rPr>
        <w:t xml:space="preserve"> wind (average wind speed over 5 miles</w:t>
      </w:r>
      <w:r w:rsidR="006A6BFE">
        <w:rPr>
          <w:rFonts w:ascii="Arial" w:hAnsi="Arial" w:cs="Arial"/>
          <w:color w:val="000000"/>
          <w:sz w:val="24"/>
          <w:szCs w:val="24"/>
        </w:rPr>
        <w:t xml:space="preserve"> </w:t>
      </w:r>
      <w:r w:rsidR="006A6BFE" w:rsidRPr="00956A3A">
        <w:rPr>
          <w:rFonts w:ascii="Arial" w:hAnsi="Arial" w:cs="Arial"/>
          <w:color w:val="000000"/>
          <w:sz w:val="24"/>
          <w:szCs w:val="24"/>
        </w:rPr>
        <w:t>per hour)</w:t>
      </w:r>
      <w:r w:rsidR="006A6BFE">
        <w:rPr>
          <w:rFonts w:ascii="Arial" w:hAnsi="Arial" w:cs="Arial"/>
          <w:color w:val="000000"/>
          <w:sz w:val="24"/>
          <w:szCs w:val="24"/>
        </w:rPr>
        <w:t xml:space="preserve">.  Avoid rainy conditions. </w:t>
      </w:r>
      <w:r w:rsidR="00FF31CE">
        <w:rPr>
          <w:rFonts w:ascii="Arial" w:hAnsi="Arial" w:cs="Arial"/>
          <w:color w:val="000000"/>
          <w:sz w:val="24"/>
          <w:szCs w:val="24"/>
        </w:rPr>
        <w:t xml:space="preserve"> </w:t>
      </w:r>
      <w:r w:rsidR="00FF31CE">
        <w:rPr>
          <w:rFonts w:ascii="Arial" w:eastAsia="SymbolMT" w:hAnsi="Arial" w:cs="Arial"/>
          <w:color w:val="000000"/>
          <w:sz w:val="24"/>
          <w:szCs w:val="24"/>
        </w:rPr>
        <w:t>Establish and distribute a schedule of which team will be assigned to monitor which week.</w:t>
      </w:r>
      <w:r w:rsidR="006A6BFE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6A6BFE" w:rsidRDefault="006A6BFE" w:rsidP="006A6B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A6BFE" w:rsidRPr="00956A3A" w:rsidRDefault="006A6BFE" w:rsidP="006A6B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56A3A">
        <w:rPr>
          <w:rFonts w:ascii="Arial" w:hAnsi="Arial" w:cs="Arial"/>
          <w:color w:val="000000"/>
          <w:sz w:val="24"/>
          <w:szCs w:val="24"/>
        </w:rPr>
        <w:t xml:space="preserve">Included on the data sheets are places to record, date, </w:t>
      </w:r>
      <w:r w:rsidR="005E5C9A" w:rsidRPr="00961330">
        <w:rPr>
          <w:rFonts w:ascii="Arial" w:hAnsi="Arial" w:cs="Arial"/>
          <w:color w:val="000000"/>
          <w:sz w:val="24"/>
          <w:szCs w:val="24"/>
        </w:rPr>
        <w:t>arrival and departure</w:t>
      </w:r>
      <w:r w:rsidR="005E5C9A">
        <w:rPr>
          <w:rFonts w:ascii="Arial" w:hAnsi="Arial" w:cs="Arial"/>
          <w:color w:val="000000"/>
          <w:sz w:val="24"/>
          <w:szCs w:val="24"/>
        </w:rPr>
        <w:t xml:space="preserve"> </w:t>
      </w:r>
      <w:r w:rsidRPr="00956A3A">
        <w:rPr>
          <w:rFonts w:ascii="Arial" w:hAnsi="Arial" w:cs="Arial"/>
          <w:color w:val="000000"/>
          <w:sz w:val="24"/>
          <w:szCs w:val="24"/>
        </w:rPr>
        <w:t>time</w:t>
      </w:r>
      <w:r w:rsidR="005E5C9A">
        <w:rPr>
          <w:rFonts w:ascii="Arial" w:hAnsi="Arial" w:cs="Arial"/>
          <w:color w:val="000000"/>
          <w:sz w:val="24"/>
          <w:szCs w:val="24"/>
        </w:rPr>
        <w:t>,</w:t>
      </w:r>
      <w:r w:rsidRPr="00956A3A">
        <w:rPr>
          <w:rFonts w:ascii="Arial" w:hAnsi="Arial" w:cs="Arial"/>
          <w:color w:val="000000"/>
          <w:sz w:val="24"/>
          <w:szCs w:val="24"/>
        </w:rPr>
        <w:t xml:space="preserve"> weather conditions</w:t>
      </w:r>
      <w:r w:rsidR="005E5C9A" w:rsidRPr="00961330">
        <w:rPr>
          <w:rFonts w:ascii="Arial" w:hAnsi="Arial" w:cs="Arial"/>
          <w:color w:val="000000"/>
          <w:sz w:val="24"/>
          <w:szCs w:val="24"/>
        </w:rPr>
        <w:t>, pollinator counts, and observations about the plants</w:t>
      </w:r>
      <w:r w:rsidRPr="00961330">
        <w:rPr>
          <w:rFonts w:ascii="Arial" w:hAnsi="Arial" w:cs="Arial"/>
          <w:color w:val="000000"/>
          <w:sz w:val="24"/>
          <w:szCs w:val="24"/>
        </w:rPr>
        <w:t>.</w:t>
      </w:r>
      <w:r w:rsidRPr="00956A3A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FF31CE" w:rsidRDefault="00FF31CE" w:rsidP="00871CE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F3E67" w:rsidRDefault="003F3E67" w:rsidP="00871CE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F3E67">
        <w:rPr>
          <w:rFonts w:ascii="Arial" w:hAnsi="Arial" w:cs="Arial"/>
          <w:b/>
          <w:sz w:val="24"/>
          <w:szCs w:val="24"/>
        </w:rPr>
        <w:t>MONITOR THE 10 PLANTS</w:t>
      </w:r>
      <w:r w:rsidR="007A2C86" w:rsidRPr="00871CE2">
        <w:rPr>
          <w:rFonts w:ascii="Arial" w:hAnsi="Arial" w:cs="Arial"/>
          <w:sz w:val="24"/>
          <w:szCs w:val="24"/>
        </w:rPr>
        <w:t xml:space="preserve"> </w:t>
      </w:r>
    </w:p>
    <w:p w:rsidR="00DD3500" w:rsidRDefault="00DD3500" w:rsidP="00871CE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45DC9" w:rsidRPr="00871CE2" w:rsidRDefault="003F3E67" w:rsidP="00871CE2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Monitor the</w:t>
      </w:r>
      <w:r w:rsidR="007A2C86" w:rsidRPr="00871CE2">
        <w:rPr>
          <w:rFonts w:ascii="Arial" w:hAnsi="Arial" w:cs="Arial"/>
          <w:sz w:val="24"/>
          <w:szCs w:val="24"/>
        </w:rPr>
        <w:t xml:space="preserve"> 3 </w:t>
      </w:r>
      <w:r>
        <w:rPr>
          <w:rFonts w:ascii="Arial" w:hAnsi="Arial" w:cs="Arial"/>
          <w:sz w:val="24"/>
          <w:szCs w:val="24"/>
        </w:rPr>
        <w:t xml:space="preserve">plant species </w:t>
      </w:r>
      <w:r w:rsidR="001838AC">
        <w:rPr>
          <w:rFonts w:ascii="Arial" w:hAnsi="Arial" w:cs="Arial"/>
          <w:sz w:val="24"/>
          <w:szCs w:val="24"/>
        </w:rPr>
        <w:t xml:space="preserve">and their cultivars </w:t>
      </w:r>
      <w:r w:rsidR="00A8716C">
        <w:rPr>
          <w:rFonts w:ascii="Arial" w:hAnsi="Arial" w:cs="Arial"/>
          <w:sz w:val="24"/>
          <w:szCs w:val="24"/>
        </w:rPr>
        <w:t>planted in 2012</w:t>
      </w:r>
      <w:bookmarkStart w:id="0" w:name="_GoBack"/>
      <w:bookmarkEnd w:id="0"/>
      <w:r w:rsidR="001838AC">
        <w:rPr>
          <w:rFonts w:ascii="Arial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The </w:t>
      </w:r>
      <w:r w:rsidR="007A2C86" w:rsidRPr="00871CE2">
        <w:rPr>
          <w:rFonts w:ascii="Arial" w:hAnsi="Arial" w:cs="Arial"/>
          <w:color w:val="000000"/>
          <w:sz w:val="24"/>
          <w:szCs w:val="24"/>
        </w:rPr>
        <w:t xml:space="preserve">monitoring sheet </w:t>
      </w:r>
      <w:r w:rsidR="00BA7C65" w:rsidRPr="00961330">
        <w:rPr>
          <w:rFonts w:ascii="Arial" w:hAnsi="Arial" w:cs="Arial"/>
          <w:color w:val="000000"/>
          <w:sz w:val="24"/>
          <w:szCs w:val="24"/>
        </w:rPr>
        <w:t>lists</w:t>
      </w:r>
      <w:r w:rsidR="00BA7C65">
        <w:rPr>
          <w:rFonts w:ascii="Arial" w:hAnsi="Arial" w:cs="Arial"/>
          <w:color w:val="000000"/>
          <w:sz w:val="24"/>
          <w:szCs w:val="24"/>
        </w:rPr>
        <w:t xml:space="preserve"> </w:t>
      </w:r>
      <w:r w:rsidR="007A2C86" w:rsidRPr="00871CE2">
        <w:rPr>
          <w:rFonts w:ascii="Arial" w:hAnsi="Arial" w:cs="Arial"/>
          <w:color w:val="000000"/>
          <w:sz w:val="24"/>
          <w:szCs w:val="24"/>
        </w:rPr>
        <w:t>the floral species</w:t>
      </w:r>
      <w:r w:rsidR="00145DC9" w:rsidRPr="00871CE2">
        <w:rPr>
          <w:rFonts w:ascii="Arial" w:hAnsi="Arial" w:cs="Arial"/>
          <w:sz w:val="24"/>
          <w:szCs w:val="24"/>
        </w:rPr>
        <w:t xml:space="preserve">: </w:t>
      </w:r>
    </w:p>
    <w:p w:rsidR="00145DC9" w:rsidRPr="003F3E67" w:rsidRDefault="00145DC9" w:rsidP="003F3E6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F3E67">
        <w:rPr>
          <w:rFonts w:ascii="Arial" w:hAnsi="Arial" w:cs="Arial"/>
          <w:i/>
          <w:sz w:val="24"/>
          <w:szCs w:val="24"/>
        </w:rPr>
        <w:t>Agastache foeniculum</w:t>
      </w:r>
    </w:p>
    <w:p w:rsidR="00145DC9" w:rsidRPr="003F3E67" w:rsidRDefault="00145DC9" w:rsidP="00BA7C65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838AC">
        <w:rPr>
          <w:rFonts w:ascii="Arial" w:hAnsi="Arial" w:cs="Arial"/>
          <w:sz w:val="24"/>
          <w:szCs w:val="24"/>
        </w:rPr>
        <w:t>Cultivars</w:t>
      </w:r>
      <w:r w:rsidRPr="003F3E67">
        <w:rPr>
          <w:rFonts w:ascii="Arial" w:hAnsi="Arial" w:cs="Arial"/>
          <w:i/>
          <w:sz w:val="24"/>
          <w:szCs w:val="24"/>
        </w:rPr>
        <w:t xml:space="preserve">:  </w:t>
      </w:r>
      <w:proofErr w:type="spellStart"/>
      <w:r w:rsidRPr="003F3E67">
        <w:rPr>
          <w:rFonts w:ascii="Arial" w:hAnsi="Arial" w:cs="Arial"/>
          <w:i/>
          <w:sz w:val="24"/>
          <w:szCs w:val="24"/>
        </w:rPr>
        <w:t>Agastache</w:t>
      </w:r>
      <w:proofErr w:type="spellEnd"/>
      <w:r w:rsidRPr="003F3E67">
        <w:rPr>
          <w:rFonts w:ascii="Arial" w:hAnsi="Arial" w:cs="Arial"/>
          <w:i/>
          <w:sz w:val="24"/>
          <w:szCs w:val="24"/>
        </w:rPr>
        <w:t xml:space="preserve"> ‘Blue Fortune’; </w:t>
      </w:r>
      <w:proofErr w:type="spellStart"/>
      <w:r w:rsidRPr="003F3E67">
        <w:rPr>
          <w:rFonts w:ascii="Arial" w:hAnsi="Arial" w:cs="Arial"/>
          <w:i/>
          <w:sz w:val="24"/>
          <w:szCs w:val="24"/>
        </w:rPr>
        <w:t>Agastache</w:t>
      </w:r>
      <w:proofErr w:type="spellEnd"/>
      <w:r w:rsidRPr="003F3E67">
        <w:rPr>
          <w:rFonts w:ascii="Arial" w:hAnsi="Arial" w:cs="Arial"/>
          <w:i/>
          <w:sz w:val="24"/>
          <w:szCs w:val="24"/>
        </w:rPr>
        <w:t xml:space="preserve"> ‘Golden Jubilee’; Agastache ‘Black Adder’;</w:t>
      </w:r>
    </w:p>
    <w:p w:rsidR="00145DC9" w:rsidRPr="003F3E67" w:rsidRDefault="00145DC9" w:rsidP="003F3E6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F3E67">
        <w:rPr>
          <w:rFonts w:ascii="Arial" w:hAnsi="Arial" w:cs="Arial"/>
          <w:i/>
          <w:sz w:val="24"/>
          <w:szCs w:val="24"/>
        </w:rPr>
        <w:t>Helenium autumnale</w:t>
      </w:r>
    </w:p>
    <w:p w:rsidR="00145DC9" w:rsidRPr="003F3E67" w:rsidRDefault="00145DC9" w:rsidP="00BA7C65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838AC">
        <w:rPr>
          <w:rFonts w:ascii="Arial" w:hAnsi="Arial" w:cs="Arial"/>
          <w:sz w:val="24"/>
          <w:szCs w:val="24"/>
        </w:rPr>
        <w:t>Cultivars</w:t>
      </w:r>
      <w:r w:rsidRPr="003F3E67">
        <w:rPr>
          <w:rFonts w:ascii="Arial" w:hAnsi="Arial" w:cs="Arial"/>
          <w:i/>
          <w:sz w:val="24"/>
          <w:szCs w:val="24"/>
        </w:rPr>
        <w:t xml:space="preserve">:  </w:t>
      </w:r>
      <w:proofErr w:type="spellStart"/>
      <w:r w:rsidRPr="003F3E67">
        <w:rPr>
          <w:rFonts w:ascii="Arial" w:hAnsi="Arial" w:cs="Arial"/>
          <w:i/>
          <w:sz w:val="24"/>
          <w:szCs w:val="24"/>
        </w:rPr>
        <w:t>Helenium</w:t>
      </w:r>
      <w:proofErr w:type="spellEnd"/>
      <w:r w:rsidRPr="003F3E67">
        <w:rPr>
          <w:rFonts w:ascii="Arial" w:hAnsi="Arial" w:cs="Arial"/>
          <w:i/>
          <w:sz w:val="24"/>
          <w:szCs w:val="24"/>
        </w:rPr>
        <w:t xml:space="preserve"> ‘</w:t>
      </w:r>
      <w:proofErr w:type="spellStart"/>
      <w:r w:rsidRPr="003F3E67">
        <w:rPr>
          <w:rFonts w:ascii="Arial" w:hAnsi="Arial" w:cs="Arial"/>
          <w:i/>
          <w:sz w:val="24"/>
          <w:szCs w:val="24"/>
        </w:rPr>
        <w:t>Moerheim</w:t>
      </w:r>
      <w:proofErr w:type="spellEnd"/>
      <w:r w:rsidRPr="003F3E67">
        <w:rPr>
          <w:rFonts w:ascii="Arial" w:hAnsi="Arial" w:cs="Arial"/>
          <w:i/>
          <w:sz w:val="24"/>
          <w:szCs w:val="24"/>
        </w:rPr>
        <w:t xml:space="preserve">  Beauty’; </w:t>
      </w:r>
      <w:proofErr w:type="spellStart"/>
      <w:r w:rsidRPr="003F3E67">
        <w:rPr>
          <w:rFonts w:ascii="Arial" w:hAnsi="Arial" w:cs="Arial"/>
          <w:i/>
          <w:sz w:val="24"/>
          <w:szCs w:val="24"/>
        </w:rPr>
        <w:t>Helenium</w:t>
      </w:r>
      <w:proofErr w:type="spellEnd"/>
      <w:r w:rsidRPr="003F3E67">
        <w:rPr>
          <w:rFonts w:ascii="Arial" w:hAnsi="Arial" w:cs="Arial"/>
          <w:i/>
          <w:sz w:val="24"/>
          <w:szCs w:val="24"/>
        </w:rPr>
        <w:t xml:space="preserve"> ‘Mardi Gras’;</w:t>
      </w:r>
    </w:p>
    <w:p w:rsidR="00145DC9" w:rsidRPr="003F3E67" w:rsidRDefault="00145DC9" w:rsidP="003F3E6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F3E67">
        <w:rPr>
          <w:rFonts w:ascii="Arial" w:hAnsi="Arial" w:cs="Arial"/>
          <w:i/>
          <w:sz w:val="24"/>
          <w:szCs w:val="24"/>
        </w:rPr>
        <w:t>Physostegia virginiana</w:t>
      </w:r>
    </w:p>
    <w:p w:rsidR="00A503EB" w:rsidRDefault="00145DC9" w:rsidP="00BA7C65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1838AC">
        <w:rPr>
          <w:rFonts w:ascii="Arial" w:hAnsi="Arial" w:cs="Arial"/>
          <w:sz w:val="24"/>
          <w:szCs w:val="24"/>
        </w:rPr>
        <w:t>Cultivars</w:t>
      </w:r>
      <w:r w:rsidRPr="003F3E67">
        <w:rPr>
          <w:rFonts w:ascii="Arial" w:hAnsi="Arial" w:cs="Arial"/>
          <w:i/>
          <w:sz w:val="24"/>
          <w:szCs w:val="24"/>
        </w:rPr>
        <w:t xml:space="preserve">:  </w:t>
      </w:r>
      <w:proofErr w:type="spellStart"/>
      <w:r w:rsidRPr="003F3E67">
        <w:rPr>
          <w:rFonts w:ascii="Arial" w:hAnsi="Arial" w:cs="Arial"/>
          <w:i/>
          <w:sz w:val="24"/>
          <w:szCs w:val="24"/>
        </w:rPr>
        <w:t>Physostegia</w:t>
      </w:r>
      <w:proofErr w:type="spellEnd"/>
      <w:r w:rsidRPr="003F3E67">
        <w:rPr>
          <w:rFonts w:ascii="Arial" w:hAnsi="Arial" w:cs="Arial"/>
          <w:i/>
          <w:sz w:val="24"/>
          <w:szCs w:val="24"/>
        </w:rPr>
        <w:t xml:space="preserve"> ‘Miss Manners’; </w:t>
      </w:r>
      <w:proofErr w:type="spellStart"/>
      <w:r w:rsidRPr="003F3E67">
        <w:rPr>
          <w:rFonts w:ascii="Arial" w:hAnsi="Arial" w:cs="Arial"/>
          <w:i/>
          <w:sz w:val="24"/>
          <w:szCs w:val="24"/>
        </w:rPr>
        <w:t>Physostegia</w:t>
      </w:r>
      <w:proofErr w:type="spellEnd"/>
      <w:r w:rsidRPr="003F3E67">
        <w:rPr>
          <w:rFonts w:ascii="Arial" w:hAnsi="Arial" w:cs="Arial"/>
          <w:i/>
          <w:sz w:val="24"/>
          <w:szCs w:val="24"/>
        </w:rPr>
        <w:t xml:space="preserve"> ‘Vivid’</w:t>
      </w:r>
    </w:p>
    <w:p w:rsidR="00BA7C65" w:rsidRPr="00BA7C65" w:rsidRDefault="00BA7C65" w:rsidP="00BA7C65">
      <w:p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i/>
          <w:sz w:val="24"/>
          <w:szCs w:val="24"/>
        </w:rPr>
      </w:pPr>
    </w:p>
    <w:p w:rsidR="00F66C7F" w:rsidRPr="003F3E67" w:rsidRDefault="003F3E67" w:rsidP="003F3E67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3F3E67">
        <w:rPr>
          <w:rFonts w:ascii="Arial" w:hAnsi="Arial" w:cs="Arial"/>
          <w:b/>
          <w:sz w:val="24"/>
          <w:szCs w:val="24"/>
        </w:rPr>
        <w:t>RECORD YOUR OBSERVATIONS FOR EACH PLANT</w:t>
      </w:r>
      <w:r w:rsidR="009E19B2">
        <w:rPr>
          <w:rFonts w:ascii="Arial" w:hAnsi="Arial" w:cs="Arial"/>
          <w:b/>
          <w:strike/>
          <w:sz w:val="24"/>
          <w:szCs w:val="24"/>
        </w:rPr>
        <w:t xml:space="preserve"> </w:t>
      </w:r>
      <w:r w:rsidR="009613AD" w:rsidRPr="009613AD">
        <w:rPr>
          <w:rFonts w:ascii="Arial" w:hAnsi="Arial" w:cs="Arial"/>
          <w:b/>
          <w:sz w:val="24"/>
          <w:szCs w:val="24"/>
        </w:rPr>
        <w:t>GROUP</w:t>
      </w:r>
      <w:r w:rsidR="00F66C7F" w:rsidRPr="009613AD">
        <w:rPr>
          <w:rFonts w:ascii="Arial" w:hAnsi="Arial" w:cs="Arial"/>
          <w:b/>
          <w:sz w:val="24"/>
          <w:szCs w:val="24"/>
        </w:rPr>
        <w:t xml:space="preserve"> </w:t>
      </w:r>
      <w:r w:rsidR="00F66C7F" w:rsidRPr="003F3E67">
        <w:rPr>
          <w:rFonts w:ascii="Arial" w:hAnsi="Arial" w:cs="Arial"/>
          <w:sz w:val="24"/>
          <w:szCs w:val="24"/>
        </w:rPr>
        <w:t xml:space="preserve"> </w:t>
      </w:r>
    </w:p>
    <w:p w:rsidR="00F66C7F" w:rsidRPr="00961330" w:rsidRDefault="00F66C7F" w:rsidP="009613AD">
      <w:pPr>
        <w:pStyle w:val="ListParagraph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613AD">
        <w:rPr>
          <w:rFonts w:ascii="Arial" w:hAnsi="Arial" w:cs="Arial"/>
          <w:sz w:val="24"/>
          <w:szCs w:val="24"/>
        </w:rPr>
        <w:t>height – inches tall</w:t>
      </w:r>
      <w:r w:rsidR="009613AD" w:rsidRPr="009613AD">
        <w:rPr>
          <w:rFonts w:ascii="Arial" w:hAnsi="Arial" w:cs="Arial"/>
          <w:sz w:val="24"/>
          <w:szCs w:val="24"/>
        </w:rPr>
        <w:t xml:space="preserve"> (</w:t>
      </w:r>
      <w:r w:rsidR="009E19B2" w:rsidRPr="00961330">
        <w:rPr>
          <w:rFonts w:ascii="Arial" w:hAnsi="Arial" w:cs="Arial"/>
          <w:sz w:val="24"/>
          <w:szCs w:val="24"/>
        </w:rPr>
        <w:t>measure from the</w:t>
      </w:r>
      <w:r w:rsidR="009E19B2">
        <w:rPr>
          <w:rFonts w:ascii="Arial" w:hAnsi="Arial" w:cs="Arial"/>
          <w:sz w:val="24"/>
          <w:szCs w:val="24"/>
        </w:rPr>
        <w:t xml:space="preserve"> </w:t>
      </w:r>
      <w:r w:rsidR="009613AD" w:rsidRPr="009613AD">
        <w:rPr>
          <w:rFonts w:ascii="Arial" w:hAnsi="Arial" w:cs="Arial"/>
          <w:sz w:val="24"/>
          <w:szCs w:val="24"/>
        </w:rPr>
        <w:t>ground to top of ta</w:t>
      </w:r>
      <w:r w:rsidR="009613AD" w:rsidRPr="009613AD">
        <w:rPr>
          <w:rFonts w:ascii="Arial" w:hAnsi="Arial" w:cs="Arial"/>
          <w:color w:val="000000"/>
          <w:sz w:val="24"/>
          <w:szCs w:val="24"/>
        </w:rPr>
        <w:t>llest plan</w:t>
      </w:r>
      <w:r w:rsidR="009613AD" w:rsidRPr="00961330">
        <w:rPr>
          <w:rFonts w:ascii="Arial" w:hAnsi="Arial" w:cs="Arial"/>
          <w:color w:val="000000"/>
          <w:sz w:val="24"/>
          <w:szCs w:val="24"/>
        </w:rPr>
        <w:t>t)</w:t>
      </w:r>
      <w:r w:rsidRPr="00961330">
        <w:rPr>
          <w:rFonts w:ascii="Arial" w:hAnsi="Arial" w:cs="Arial"/>
          <w:sz w:val="24"/>
          <w:szCs w:val="24"/>
        </w:rPr>
        <w:t xml:space="preserve"> </w:t>
      </w:r>
    </w:p>
    <w:p w:rsidR="00F66C7F" w:rsidRPr="00961330" w:rsidRDefault="00F66C7F" w:rsidP="009613AD">
      <w:pPr>
        <w:pStyle w:val="ListParagraph"/>
        <w:numPr>
          <w:ilvl w:val="1"/>
          <w:numId w:val="14"/>
        </w:numPr>
        <w:spacing w:after="0"/>
        <w:rPr>
          <w:rFonts w:ascii="Arial" w:hAnsi="Arial" w:cs="Arial"/>
          <w:sz w:val="24"/>
          <w:szCs w:val="24"/>
        </w:rPr>
      </w:pPr>
      <w:r w:rsidRPr="00961330">
        <w:rPr>
          <w:rFonts w:ascii="Arial" w:hAnsi="Arial" w:cs="Arial"/>
          <w:sz w:val="24"/>
          <w:szCs w:val="24"/>
        </w:rPr>
        <w:t>spread – inches wide (</w:t>
      </w:r>
      <w:r w:rsidRPr="00961330">
        <w:rPr>
          <w:rFonts w:ascii="Arial" w:eastAsia="Calibri" w:hAnsi="Arial" w:cs="Arial"/>
          <w:sz w:val="24"/>
          <w:szCs w:val="24"/>
        </w:rPr>
        <w:t xml:space="preserve">measure </w:t>
      </w:r>
      <w:r w:rsidR="009E19B2" w:rsidRPr="00961330">
        <w:rPr>
          <w:rFonts w:ascii="Arial" w:eastAsia="Calibri" w:hAnsi="Arial" w:cs="Arial"/>
          <w:sz w:val="24"/>
          <w:szCs w:val="24"/>
        </w:rPr>
        <w:t xml:space="preserve">at a point </w:t>
      </w:r>
      <w:r w:rsidRPr="00961330">
        <w:rPr>
          <w:rFonts w:ascii="Arial" w:eastAsia="Calibri" w:hAnsi="Arial" w:cs="Arial"/>
          <w:sz w:val="24"/>
          <w:szCs w:val="24"/>
        </w:rPr>
        <w:t>half way up the plant</w:t>
      </w:r>
      <w:r w:rsidR="009613AD" w:rsidRPr="00961330">
        <w:rPr>
          <w:rFonts w:ascii="Arial" w:eastAsia="Calibri" w:hAnsi="Arial" w:cs="Arial"/>
          <w:sz w:val="24"/>
          <w:szCs w:val="24"/>
        </w:rPr>
        <w:t xml:space="preserve"> group</w:t>
      </w:r>
      <w:r w:rsidRPr="00961330">
        <w:rPr>
          <w:rFonts w:ascii="Arial" w:hAnsi="Arial" w:cs="Arial"/>
          <w:sz w:val="24"/>
          <w:szCs w:val="24"/>
        </w:rPr>
        <w:t>)</w:t>
      </w:r>
    </w:p>
    <w:p w:rsidR="00961330" w:rsidRPr="00961330" w:rsidRDefault="00F66C7F" w:rsidP="009613AD">
      <w:pPr>
        <w:pStyle w:val="ListParagraph"/>
        <w:numPr>
          <w:ilvl w:val="1"/>
          <w:numId w:val="14"/>
        </w:numPr>
        <w:spacing w:after="0"/>
        <w:rPr>
          <w:rFonts w:ascii="Arial" w:hAnsi="Arial" w:cs="Arial"/>
          <w:sz w:val="24"/>
          <w:szCs w:val="24"/>
        </w:rPr>
      </w:pPr>
      <w:r w:rsidRPr="00961330">
        <w:rPr>
          <w:rFonts w:ascii="Arial" w:hAnsi="Arial" w:cs="Arial"/>
          <w:sz w:val="24"/>
          <w:szCs w:val="24"/>
        </w:rPr>
        <w:t xml:space="preserve">bloom status – </w:t>
      </w:r>
      <w:r w:rsidR="009E19B2" w:rsidRPr="00961330">
        <w:rPr>
          <w:rFonts w:ascii="Arial" w:hAnsi="Arial" w:cs="Arial"/>
          <w:sz w:val="24"/>
          <w:szCs w:val="24"/>
        </w:rPr>
        <w:t>indicate flower bloom of the plant group (</w:t>
      </w:r>
      <w:r w:rsidRPr="00961330">
        <w:rPr>
          <w:rFonts w:ascii="Arial" w:hAnsi="Arial" w:cs="Arial"/>
          <w:sz w:val="24"/>
          <w:szCs w:val="24"/>
        </w:rPr>
        <w:t xml:space="preserve">none; </w:t>
      </w:r>
      <w:r w:rsidR="009613AD" w:rsidRPr="00961330">
        <w:rPr>
          <w:rFonts w:ascii="Arial" w:hAnsi="Arial" w:cs="Arial"/>
          <w:sz w:val="24"/>
          <w:szCs w:val="24"/>
        </w:rPr>
        <w:t>pre-</w:t>
      </w:r>
      <w:r w:rsidRPr="00961330">
        <w:rPr>
          <w:rFonts w:ascii="Arial" w:hAnsi="Arial" w:cs="Arial"/>
          <w:sz w:val="24"/>
          <w:szCs w:val="24"/>
        </w:rPr>
        <w:t xml:space="preserve">peak; peak, </w:t>
      </w:r>
      <w:r w:rsidR="009E19B2" w:rsidRPr="00961330">
        <w:rPr>
          <w:rFonts w:ascii="Arial" w:hAnsi="Arial" w:cs="Arial"/>
          <w:sz w:val="24"/>
          <w:szCs w:val="24"/>
        </w:rPr>
        <w:t xml:space="preserve">or </w:t>
      </w:r>
      <w:r w:rsidRPr="00961330">
        <w:rPr>
          <w:rFonts w:ascii="Arial" w:hAnsi="Arial" w:cs="Arial"/>
          <w:sz w:val="24"/>
          <w:szCs w:val="24"/>
        </w:rPr>
        <w:t>fading</w:t>
      </w:r>
      <w:r w:rsidR="009E19B2" w:rsidRPr="00961330">
        <w:rPr>
          <w:rFonts w:ascii="Arial" w:hAnsi="Arial" w:cs="Arial"/>
          <w:sz w:val="24"/>
          <w:szCs w:val="24"/>
        </w:rPr>
        <w:t>)</w:t>
      </w:r>
    </w:p>
    <w:p w:rsidR="00F66C7F" w:rsidRPr="00961330" w:rsidRDefault="00961330" w:rsidP="009613AD">
      <w:pPr>
        <w:pStyle w:val="ListParagraph"/>
        <w:numPr>
          <w:ilvl w:val="1"/>
          <w:numId w:val="14"/>
        </w:numPr>
        <w:spacing w:after="0"/>
        <w:rPr>
          <w:rFonts w:ascii="Arial" w:hAnsi="Arial" w:cs="Arial"/>
          <w:sz w:val="24"/>
          <w:szCs w:val="24"/>
        </w:rPr>
      </w:pPr>
      <w:r w:rsidRPr="00961330">
        <w:rPr>
          <w:rFonts w:ascii="Arial" w:hAnsi="Arial" w:cs="Arial"/>
          <w:sz w:val="24"/>
          <w:szCs w:val="24"/>
        </w:rPr>
        <w:t>p</w:t>
      </w:r>
      <w:r w:rsidR="00F66C7F" w:rsidRPr="00961330">
        <w:rPr>
          <w:rFonts w:ascii="Arial" w:hAnsi="Arial" w:cs="Arial"/>
          <w:sz w:val="24"/>
          <w:szCs w:val="24"/>
        </w:rPr>
        <w:t xml:space="preserve">lant vigor – </w:t>
      </w:r>
      <w:r w:rsidR="009E19B2" w:rsidRPr="00961330">
        <w:rPr>
          <w:rFonts w:ascii="Arial" w:hAnsi="Arial" w:cs="Arial"/>
          <w:sz w:val="24"/>
          <w:szCs w:val="24"/>
        </w:rPr>
        <w:t>indicate the general health of the plant group (</w:t>
      </w:r>
      <w:r w:rsidR="00F66C7F" w:rsidRPr="00961330">
        <w:rPr>
          <w:rFonts w:ascii="Arial" w:hAnsi="Arial" w:cs="Arial"/>
          <w:sz w:val="24"/>
          <w:szCs w:val="24"/>
        </w:rPr>
        <w:t xml:space="preserve">healthy; in decline; </w:t>
      </w:r>
      <w:r w:rsidR="009E19B2" w:rsidRPr="00961330">
        <w:rPr>
          <w:rFonts w:ascii="Arial" w:hAnsi="Arial" w:cs="Arial"/>
          <w:sz w:val="24"/>
          <w:szCs w:val="24"/>
        </w:rPr>
        <w:t xml:space="preserve">or </w:t>
      </w:r>
      <w:r w:rsidR="00F66C7F" w:rsidRPr="00961330">
        <w:rPr>
          <w:rFonts w:ascii="Arial" w:hAnsi="Arial" w:cs="Arial"/>
          <w:sz w:val="24"/>
          <w:szCs w:val="24"/>
        </w:rPr>
        <w:t>dead</w:t>
      </w:r>
      <w:r w:rsidR="009E19B2" w:rsidRPr="00961330">
        <w:rPr>
          <w:rFonts w:ascii="Arial" w:hAnsi="Arial" w:cs="Arial"/>
          <w:sz w:val="24"/>
          <w:szCs w:val="24"/>
        </w:rPr>
        <w:t>)</w:t>
      </w:r>
    </w:p>
    <w:p w:rsidR="0001759A" w:rsidRPr="009E19B2" w:rsidRDefault="0001759A" w:rsidP="000175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01759A" w:rsidRDefault="0001759A" w:rsidP="000175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6430EB">
        <w:rPr>
          <w:rFonts w:ascii="Arial" w:hAnsi="Arial" w:cs="Arial"/>
          <w:b/>
          <w:color w:val="000000"/>
          <w:sz w:val="24"/>
          <w:szCs w:val="24"/>
        </w:rPr>
        <w:t>HOW TO MONITOR AND OBSERVE POLLINATORS</w:t>
      </w:r>
    </w:p>
    <w:p w:rsidR="009613AD" w:rsidRPr="006430EB" w:rsidRDefault="009613AD" w:rsidP="000175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01759A" w:rsidRDefault="00DD3500" w:rsidP="000175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67EE2">
        <w:rPr>
          <w:rFonts w:ascii="Arial" w:hAnsi="Arial" w:cs="Arial"/>
          <w:strike/>
          <w:noProof/>
          <w:color w:val="000000"/>
          <w:sz w:val="24"/>
          <w:szCs w:val="24"/>
          <w:highlight w:val="yellow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center</wp:align>
            </wp:positionV>
            <wp:extent cx="1605280" cy="1021715"/>
            <wp:effectExtent l="19050" t="0" r="0" b="0"/>
            <wp:wrapSquare wrapText="bothSides"/>
            <wp:docPr id="2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280" cy="1021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759A" w:rsidRPr="00956A3A">
        <w:rPr>
          <w:rFonts w:ascii="Arial" w:hAnsi="Arial" w:cs="Arial"/>
          <w:sz w:val="24"/>
          <w:szCs w:val="24"/>
        </w:rPr>
        <w:t xml:space="preserve">Before you begin monitoring your </w:t>
      </w:r>
      <w:r w:rsidR="009613AD">
        <w:rPr>
          <w:rFonts w:ascii="Arial" w:hAnsi="Arial" w:cs="Arial"/>
          <w:sz w:val="24"/>
          <w:szCs w:val="24"/>
        </w:rPr>
        <w:t>site</w:t>
      </w:r>
      <w:r w:rsidR="0001759A" w:rsidRPr="00956A3A">
        <w:rPr>
          <w:rFonts w:ascii="Arial" w:hAnsi="Arial" w:cs="Arial"/>
          <w:sz w:val="24"/>
          <w:szCs w:val="24"/>
        </w:rPr>
        <w:t xml:space="preserve"> it is important to know</w:t>
      </w:r>
      <w:r w:rsidR="0001759A">
        <w:rPr>
          <w:rFonts w:ascii="Arial" w:hAnsi="Arial" w:cs="Arial"/>
          <w:sz w:val="24"/>
          <w:szCs w:val="24"/>
        </w:rPr>
        <w:t xml:space="preserve"> </w:t>
      </w:r>
      <w:r w:rsidR="0001759A" w:rsidRPr="00956A3A">
        <w:rPr>
          <w:rFonts w:ascii="Arial" w:hAnsi="Arial" w:cs="Arial"/>
          <w:sz w:val="24"/>
          <w:szCs w:val="24"/>
        </w:rPr>
        <w:t>how to make observations</w:t>
      </w:r>
      <w:r w:rsidR="0001759A">
        <w:rPr>
          <w:rFonts w:ascii="Arial" w:hAnsi="Arial" w:cs="Arial"/>
          <w:sz w:val="24"/>
          <w:szCs w:val="24"/>
        </w:rPr>
        <w:t>.</w:t>
      </w:r>
      <w:r w:rsidR="0001759A" w:rsidRPr="00871CE2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="0001759A">
        <w:rPr>
          <w:rFonts w:ascii="Arial" w:hAnsi="Arial" w:cs="Arial"/>
          <w:sz w:val="24"/>
          <w:szCs w:val="24"/>
        </w:rPr>
        <w:t>K</w:t>
      </w:r>
      <w:r w:rsidR="0001759A" w:rsidRPr="00956A3A">
        <w:rPr>
          <w:rFonts w:ascii="Arial" w:hAnsi="Arial" w:cs="Arial"/>
          <w:sz w:val="24"/>
          <w:szCs w:val="24"/>
        </w:rPr>
        <w:t>eep the</w:t>
      </w:r>
      <w:r w:rsidR="0001759A">
        <w:rPr>
          <w:rFonts w:ascii="Arial" w:hAnsi="Arial" w:cs="Arial"/>
          <w:sz w:val="24"/>
          <w:szCs w:val="24"/>
        </w:rPr>
        <w:t xml:space="preserve"> </w:t>
      </w:r>
      <w:r w:rsidR="0001759A" w:rsidRPr="00956A3A">
        <w:rPr>
          <w:rFonts w:ascii="Arial" w:hAnsi="Arial" w:cs="Arial"/>
          <w:sz w:val="24"/>
          <w:szCs w:val="24"/>
        </w:rPr>
        <w:t>following points in mind when collecting observational data on</w:t>
      </w:r>
      <w:r w:rsidR="0001759A">
        <w:rPr>
          <w:rFonts w:ascii="Arial" w:hAnsi="Arial" w:cs="Arial"/>
          <w:sz w:val="24"/>
          <w:szCs w:val="24"/>
        </w:rPr>
        <w:t xml:space="preserve"> </w:t>
      </w:r>
      <w:r w:rsidR="0001759A" w:rsidRPr="00956A3A">
        <w:rPr>
          <w:rFonts w:ascii="Arial" w:hAnsi="Arial" w:cs="Arial"/>
          <w:sz w:val="24"/>
          <w:szCs w:val="24"/>
        </w:rPr>
        <w:t>floral visitors:</w:t>
      </w:r>
    </w:p>
    <w:p w:rsidR="0001759A" w:rsidRPr="00956A3A" w:rsidRDefault="0001759A" w:rsidP="000175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1759A" w:rsidRPr="006430EB" w:rsidRDefault="0001759A" w:rsidP="0001759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430EB">
        <w:rPr>
          <w:rFonts w:ascii="Arial" w:hAnsi="Arial" w:cs="Arial"/>
          <w:sz w:val="24"/>
          <w:szCs w:val="24"/>
        </w:rPr>
        <w:t>Only collect data on floral visitors</w:t>
      </w:r>
      <w:r>
        <w:rPr>
          <w:rFonts w:ascii="Arial" w:hAnsi="Arial" w:cs="Arial"/>
          <w:sz w:val="24"/>
          <w:szCs w:val="24"/>
        </w:rPr>
        <w:t xml:space="preserve"> – i.e., no fly-by’s</w:t>
      </w:r>
      <w:r w:rsidR="00A67EE2" w:rsidRPr="00961330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 xml:space="preserve">the bee must stop on the </w:t>
      </w:r>
      <w:r w:rsidR="00A67EE2" w:rsidRPr="00961330">
        <w:rPr>
          <w:rFonts w:ascii="Arial" w:hAnsi="Arial" w:cs="Arial"/>
          <w:sz w:val="24"/>
          <w:szCs w:val="24"/>
        </w:rPr>
        <w:t>flower to</w:t>
      </w:r>
      <w:r w:rsidR="00A67EE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collect nectar or pollen to be counted</w:t>
      </w:r>
    </w:p>
    <w:p w:rsidR="0001759A" w:rsidRPr="006430EB" w:rsidRDefault="0001759A" w:rsidP="0001759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430EB">
        <w:rPr>
          <w:rFonts w:ascii="Arial" w:hAnsi="Arial" w:cs="Arial"/>
          <w:sz w:val="24"/>
          <w:szCs w:val="24"/>
        </w:rPr>
        <w:t>Be careful not to disturb insects visiting flowers before you get a chance to observe them well</w:t>
      </w:r>
    </w:p>
    <w:p w:rsidR="0001759A" w:rsidRPr="006430EB" w:rsidRDefault="0001759A" w:rsidP="0001759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430EB">
        <w:rPr>
          <w:rFonts w:ascii="Arial" w:hAnsi="Arial" w:cs="Arial"/>
          <w:sz w:val="24"/>
          <w:szCs w:val="24"/>
        </w:rPr>
        <w:t>Avoid sudden movements and do not stand too close to the flower you are observing</w:t>
      </w:r>
    </w:p>
    <w:p w:rsidR="0001759A" w:rsidRPr="003E68C0" w:rsidRDefault="0001759A" w:rsidP="00145DC9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3E68C0">
        <w:rPr>
          <w:rFonts w:ascii="Arial" w:hAnsi="Arial" w:cs="Arial"/>
          <w:sz w:val="24"/>
          <w:szCs w:val="24"/>
        </w:rPr>
        <w:t>Insects respond to shadows passing overhead by moving away; walk so that your shadow trails you, rather than advances in front of yo</w:t>
      </w:r>
      <w:r w:rsidR="003E68C0" w:rsidRPr="003E68C0">
        <w:rPr>
          <w:rFonts w:ascii="Arial" w:hAnsi="Arial" w:cs="Arial"/>
          <w:sz w:val="24"/>
          <w:szCs w:val="24"/>
        </w:rPr>
        <w:t>u</w:t>
      </w:r>
    </w:p>
    <w:p w:rsidR="0001759A" w:rsidRDefault="0001759A" w:rsidP="00145DC9">
      <w:pPr>
        <w:autoSpaceDE w:val="0"/>
        <w:autoSpaceDN w:val="0"/>
        <w:adjustRightInd w:val="0"/>
        <w:spacing w:after="0"/>
        <w:rPr>
          <w:rFonts w:ascii="Arial" w:hAnsi="Arial" w:cs="Arial"/>
          <w:b/>
          <w:color w:val="000000"/>
          <w:sz w:val="24"/>
          <w:szCs w:val="24"/>
        </w:rPr>
      </w:pPr>
    </w:p>
    <w:p w:rsidR="0001759A" w:rsidRDefault="003F3E67" w:rsidP="00145DC9">
      <w:pPr>
        <w:autoSpaceDE w:val="0"/>
        <w:autoSpaceDN w:val="0"/>
        <w:adjustRightInd w:val="0"/>
        <w:spacing w:after="0"/>
        <w:rPr>
          <w:noProof/>
        </w:rPr>
      </w:pPr>
      <w:r w:rsidRPr="003F3E67">
        <w:rPr>
          <w:rFonts w:ascii="Arial" w:hAnsi="Arial" w:cs="Arial"/>
          <w:b/>
          <w:color w:val="000000"/>
          <w:sz w:val="24"/>
          <w:szCs w:val="24"/>
        </w:rPr>
        <w:t xml:space="preserve">MONITOR PLANTS FOR </w:t>
      </w:r>
      <w:r w:rsidR="00BE4921">
        <w:rPr>
          <w:rFonts w:ascii="Arial" w:hAnsi="Arial" w:cs="Arial"/>
          <w:b/>
          <w:color w:val="000000"/>
          <w:sz w:val="24"/>
          <w:szCs w:val="24"/>
        </w:rPr>
        <w:t>POLLINATORS</w:t>
      </w:r>
      <w:r w:rsidRPr="003F3E67">
        <w:rPr>
          <w:noProof/>
        </w:rPr>
        <w:t xml:space="preserve"> </w:t>
      </w:r>
    </w:p>
    <w:p w:rsidR="00145DC9" w:rsidRPr="00871CE2" w:rsidRDefault="00145DC9" w:rsidP="00145DC9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</w:p>
    <w:p w:rsidR="000A4120" w:rsidRDefault="00145DC9" w:rsidP="000A4120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 w:rsidRPr="0001759A">
        <w:rPr>
          <w:rFonts w:ascii="Arial" w:hAnsi="Arial" w:cs="Arial"/>
          <w:sz w:val="24"/>
          <w:szCs w:val="24"/>
        </w:rPr>
        <w:t>Monitor for these 4 bees</w:t>
      </w:r>
      <w:r w:rsidR="00BE4921">
        <w:rPr>
          <w:rFonts w:ascii="Arial" w:hAnsi="Arial" w:cs="Arial"/>
          <w:sz w:val="24"/>
          <w:szCs w:val="24"/>
        </w:rPr>
        <w:t xml:space="preserve"> - </w:t>
      </w:r>
      <w:r w:rsidRPr="0001759A">
        <w:rPr>
          <w:rFonts w:ascii="Arial" w:hAnsi="Arial" w:cs="Arial"/>
          <w:sz w:val="24"/>
          <w:szCs w:val="24"/>
        </w:rPr>
        <w:t>Carpenter bee, Honeybee, Bumblebee, Green metallic bee</w:t>
      </w:r>
      <w:r w:rsidR="000A4120">
        <w:rPr>
          <w:rFonts w:ascii="Arial" w:hAnsi="Arial" w:cs="Arial"/>
          <w:sz w:val="24"/>
          <w:szCs w:val="24"/>
        </w:rPr>
        <w:t xml:space="preserve"> </w:t>
      </w:r>
      <w:r w:rsidR="00BE4921">
        <w:rPr>
          <w:rFonts w:ascii="Arial" w:hAnsi="Arial" w:cs="Arial"/>
          <w:sz w:val="24"/>
          <w:szCs w:val="24"/>
        </w:rPr>
        <w:t xml:space="preserve">- </w:t>
      </w:r>
      <w:r w:rsidR="000A4120">
        <w:rPr>
          <w:rFonts w:ascii="Arial" w:hAnsi="Arial" w:cs="Arial"/>
          <w:sz w:val="24"/>
          <w:szCs w:val="24"/>
        </w:rPr>
        <w:t>and butterflies/moths</w:t>
      </w:r>
      <w:r w:rsidR="003F3E67" w:rsidRPr="0001759A">
        <w:rPr>
          <w:rFonts w:ascii="Arial" w:hAnsi="Arial" w:cs="Arial"/>
          <w:sz w:val="24"/>
          <w:szCs w:val="24"/>
        </w:rPr>
        <w:t xml:space="preserve">. </w:t>
      </w:r>
      <w:r w:rsidR="00871CE2" w:rsidRPr="0001759A">
        <w:rPr>
          <w:rFonts w:ascii="Arial" w:hAnsi="Arial" w:cs="Arial"/>
          <w:sz w:val="24"/>
          <w:szCs w:val="24"/>
        </w:rPr>
        <w:t xml:space="preserve"> </w:t>
      </w:r>
      <w:r w:rsidR="003F3E67" w:rsidRPr="0001759A">
        <w:rPr>
          <w:rFonts w:ascii="Arial" w:hAnsi="Arial" w:cs="Arial"/>
          <w:sz w:val="24"/>
          <w:szCs w:val="24"/>
        </w:rPr>
        <w:t>T</w:t>
      </w:r>
      <w:r w:rsidR="00871CE2" w:rsidRPr="0001759A">
        <w:rPr>
          <w:rFonts w:ascii="Arial" w:hAnsi="Arial" w:cs="Arial"/>
          <w:color w:val="000000"/>
          <w:sz w:val="24"/>
          <w:szCs w:val="24"/>
        </w:rPr>
        <w:t xml:space="preserve">he monitoring sheet </w:t>
      </w:r>
      <w:r w:rsidR="00A67EE2" w:rsidRPr="00961330">
        <w:rPr>
          <w:rFonts w:ascii="Arial" w:hAnsi="Arial" w:cs="Arial"/>
          <w:color w:val="000000"/>
          <w:sz w:val="24"/>
          <w:szCs w:val="24"/>
        </w:rPr>
        <w:t>already lists</w:t>
      </w:r>
      <w:r w:rsidR="00A67EE2">
        <w:rPr>
          <w:rFonts w:ascii="Arial" w:hAnsi="Arial" w:cs="Arial"/>
          <w:color w:val="000000"/>
          <w:sz w:val="24"/>
          <w:szCs w:val="24"/>
        </w:rPr>
        <w:t xml:space="preserve"> </w:t>
      </w:r>
      <w:r w:rsidR="00871CE2" w:rsidRPr="0001759A">
        <w:rPr>
          <w:rFonts w:ascii="Arial" w:hAnsi="Arial" w:cs="Arial"/>
          <w:color w:val="000000"/>
          <w:sz w:val="24"/>
          <w:szCs w:val="24"/>
        </w:rPr>
        <w:t xml:space="preserve">the </w:t>
      </w:r>
      <w:r w:rsidR="00FF31CE">
        <w:rPr>
          <w:rFonts w:ascii="Arial" w:hAnsi="Arial" w:cs="Arial"/>
          <w:color w:val="000000"/>
          <w:sz w:val="24"/>
          <w:szCs w:val="24"/>
        </w:rPr>
        <w:t xml:space="preserve">pollinator </w:t>
      </w:r>
      <w:proofErr w:type="gramStart"/>
      <w:r w:rsidR="00871CE2" w:rsidRPr="0001759A">
        <w:rPr>
          <w:rFonts w:ascii="Arial" w:hAnsi="Arial" w:cs="Arial"/>
          <w:color w:val="000000"/>
          <w:sz w:val="24"/>
          <w:szCs w:val="24"/>
        </w:rPr>
        <w:lastRenderedPageBreak/>
        <w:t>species</w:t>
      </w:r>
      <w:r w:rsidR="000A4120" w:rsidRPr="000A4120">
        <w:rPr>
          <w:rFonts w:ascii="Arial" w:hAnsi="Arial" w:cs="Arial"/>
          <w:sz w:val="24"/>
          <w:szCs w:val="24"/>
        </w:rPr>
        <w:t xml:space="preserve"> </w:t>
      </w:r>
      <w:r w:rsidR="00771B8A">
        <w:rPr>
          <w:rFonts w:ascii="Arial" w:hAnsi="Arial" w:cs="Arial"/>
          <w:sz w:val="24"/>
          <w:szCs w:val="24"/>
        </w:rPr>
        <w:t xml:space="preserve"> A</w:t>
      </w:r>
      <w:proofErr w:type="gramEnd"/>
      <w:r w:rsidR="00771B8A">
        <w:rPr>
          <w:rFonts w:ascii="Arial" w:hAnsi="Arial" w:cs="Arial"/>
          <w:sz w:val="24"/>
          <w:szCs w:val="24"/>
        </w:rPr>
        <w:t xml:space="preserve"> color </w:t>
      </w:r>
      <w:proofErr w:type="spellStart"/>
      <w:r w:rsidR="00771B8A">
        <w:rPr>
          <w:rFonts w:ascii="Arial" w:hAnsi="Arial" w:cs="Arial"/>
          <w:sz w:val="24"/>
          <w:szCs w:val="24"/>
        </w:rPr>
        <w:t>guidesheet</w:t>
      </w:r>
      <w:proofErr w:type="spellEnd"/>
      <w:r w:rsidR="00771B8A">
        <w:rPr>
          <w:rFonts w:ascii="Arial" w:hAnsi="Arial" w:cs="Arial"/>
          <w:sz w:val="24"/>
          <w:szCs w:val="24"/>
        </w:rPr>
        <w:t xml:space="preserve"> to the 4 bees has been provided and is on </w:t>
      </w:r>
      <w:proofErr w:type="spellStart"/>
      <w:r w:rsidR="00771B8A">
        <w:rPr>
          <w:rFonts w:ascii="Arial" w:hAnsi="Arial" w:cs="Arial"/>
          <w:sz w:val="24"/>
          <w:szCs w:val="24"/>
        </w:rPr>
        <w:t>Sharepoint</w:t>
      </w:r>
      <w:proofErr w:type="spellEnd"/>
      <w:r w:rsidR="00771B8A">
        <w:rPr>
          <w:rFonts w:ascii="Arial" w:hAnsi="Arial" w:cs="Arial"/>
          <w:sz w:val="24"/>
          <w:szCs w:val="24"/>
        </w:rPr>
        <w:t>.  We recommend laminating the sheet for field use.</w:t>
      </w:r>
    </w:p>
    <w:p w:rsidR="000A4120" w:rsidRDefault="003F3E67" w:rsidP="000A4120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 w:rsidRPr="000A4120">
        <w:rPr>
          <w:rFonts w:ascii="Arial" w:hAnsi="Arial" w:cs="Arial"/>
          <w:sz w:val="24"/>
          <w:szCs w:val="24"/>
        </w:rPr>
        <w:t xml:space="preserve">Be sure to spend 10 minutes per blooming plant grouping </w:t>
      </w:r>
      <w:r w:rsidRPr="00A67EE2">
        <w:rPr>
          <w:rFonts w:ascii="Arial" w:hAnsi="Arial" w:cs="Arial"/>
          <w:sz w:val="24"/>
          <w:szCs w:val="24"/>
        </w:rPr>
        <w:t>–</w:t>
      </w:r>
      <w:r w:rsidRPr="000A4120">
        <w:rPr>
          <w:rFonts w:ascii="Arial" w:hAnsi="Arial" w:cs="Arial"/>
          <w:sz w:val="24"/>
          <w:szCs w:val="24"/>
        </w:rPr>
        <w:t xml:space="preserve"> NOT</w:t>
      </w:r>
      <w:r w:rsidR="00A67EE2">
        <w:rPr>
          <w:rFonts w:ascii="Arial" w:hAnsi="Arial" w:cs="Arial"/>
          <w:sz w:val="24"/>
          <w:szCs w:val="24"/>
        </w:rPr>
        <w:t xml:space="preserve"> </w:t>
      </w:r>
      <w:r w:rsidRPr="000A4120">
        <w:rPr>
          <w:rFonts w:ascii="Arial" w:hAnsi="Arial" w:cs="Arial"/>
          <w:sz w:val="24"/>
          <w:szCs w:val="24"/>
        </w:rPr>
        <w:t xml:space="preserve">individual </w:t>
      </w:r>
      <w:r w:rsidRPr="00A67EE2">
        <w:rPr>
          <w:rFonts w:ascii="Arial" w:hAnsi="Arial" w:cs="Arial"/>
          <w:sz w:val="24"/>
          <w:szCs w:val="24"/>
        </w:rPr>
        <w:t>plant</w:t>
      </w:r>
      <w:r w:rsidR="00961330">
        <w:rPr>
          <w:rFonts w:ascii="Arial" w:hAnsi="Arial" w:cs="Arial"/>
          <w:sz w:val="24"/>
          <w:szCs w:val="24"/>
        </w:rPr>
        <w:t>s</w:t>
      </w:r>
      <w:r w:rsidRPr="00A67EE2">
        <w:rPr>
          <w:rFonts w:ascii="Arial" w:hAnsi="Arial" w:cs="Arial"/>
          <w:sz w:val="24"/>
          <w:szCs w:val="24"/>
          <w:u w:val="single"/>
        </w:rPr>
        <w:t xml:space="preserve"> </w:t>
      </w:r>
      <w:r w:rsidRPr="000A4120">
        <w:rPr>
          <w:rFonts w:ascii="Arial" w:hAnsi="Arial" w:cs="Arial"/>
          <w:sz w:val="24"/>
          <w:szCs w:val="24"/>
        </w:rPr>
        <w:t>in the group but the entire group (straight species or cultivar identified in the column name)</w:t>
      </w:r>
      <w:r w:rsidR="000A4120" w:rsidRPr="000A4120">
        <w:rPr>
          <w:rFonts w:ascii="Arial" w:hAnsi="Arial" w:cs="Arial"/>
          <w:sz w:val="24"/>
          <w:szCs w:val="24"/>
        </w:rPr>
        <w:t xml:space="preserve"> </w:t>
      </w:r>
    </w:p>
    <w:p w:rsidR="009613AD" w:rsidRPr="00961330" w:rsidRDefault="009613AD" w:rsidP="000A4120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 w:rsidRPr="00961330">
        <w:rPr>
          <w:rFonts w:ascii="Arial" w:hAnsi="Arial" w:cs="Arial"/>
          <w:sz w:val="24"/>
          <w:szCs w:val="24"/>
        </w:rPr>
        <w:t>Monitor any visitations of butterflies or moths</w:t>
      </w:r>
      <w:r w:rsidR="00BE4921" w:rsidRPr="00961330">
        <w:rPr>
          <w:rFonts w:ascii="Arial" w:hAnsi="Arial" w:cs="Arial"/>
          <w:sz w:val="24"/>
          <w:szCs w:val="24"/>
        </w:rPr>
        <w:t xml:space="preserve"> as well as the four bee species </w:t>
      </w:r>
    </w:p>
    <w:p w:rsidR="006430EB" w:rsidRPr="00961330" w:rsidRDefault="006430EB" w:rsidP="0001759A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 w:rsidRPr="00961330">
        <w:rPr>
          <w:rFonts w:ascii="Arial" w:eastAsia="SymbolMT" w:hAnsi="Arial" w:cs="Arial"/>
          <w:sz w:val="24"/>
          <w:szCs w:val="24"/>
        </w:rPr>
        <w:t>R</w:t>
      </w:r>
      <w:r w:rsidRPr="00961330">
        <w:rPr>
          <w:rFonts w:ascii="Arial" w:hAnsi="Arial" w:cs="Arial"/>
          <w:sz w:val="24"/>
          <w:szCs w:val="24"/>
        </w:rPr>
        <w:t>ecord the number of bees</w:t>
      </w:r>
      <w:r w:rsidR="009613AD" w:rsidRPr="00961330">
        <w:rPr>
          <w:rFonts w:ascii="Arial" w:hAnsi="Arial" w:cs="Arial"/>
          <w:sz w:val="24"/>
          <w:szCs w:val="24"/>
        </w:rPr>
        <w:t>/butterflies</w:t>
      </w:r>
      <w:r w:rsidR="00BE4921" w:rsidRPr="00961330">
        <w:rPr>
          <w:rFonts w:ascii="Arial" w:hAnsi="Arial" w:cs="Arial"/>
          <w:sz w:val="24"/>
          <w:szCs w:val="24"/>
        </w:rPr>
        <w:t>/moths</w:t>
      </w:r>
      <w:r w:rsidRPr="00961330">
        <w:rPr>
          <w:rFonts w:ascii="Arial" w:hAnsi="Arial" w:cs="Arial"/>
          <w:sz w:val="24"/>
          <w:szCs w:val="24"/>
        </w:rPr>
        <w:t xml:space="preserve"> </w:t>
      </w:r>
      <w:r w:rsidR="00BE4921" w:rsidRPr="00961330">
        <w:rPr>
          <w:rFonts w:ascii="Arial" w:hAnsi="Arial" w:cs="Arial"/>
          <w:sz w:val="24"/>
          <w:szCs w:val="24"/>
        </w:rPr>
        <w:t xml:space="preserve">visiting </w:t>
      </w:r>
      <w:r w:rsidRPr="00961330">
        <w:rPr>
          <w:rFonts w:ascii="Arial" w:hAnsi="Arial" w:cs="Arial"/>
          <w:sz w:val="24"/>
          <w:szCs w:val="24"/>
        </w:rPr>
        <w:t xml:space="preserve">each group </w:t>
      </w:r>
      <w:r w:rsidR="00BE4921" w:rsidRPr="00961330">
        <w:rPr>
          <w:rFonts w:ascii="Arial" w:hAnsi="Arial" w:cs="Arial"/>
          <w:sz w:val="24"/>
          <w:szCs w:val="24"/>
        </w:rPr>
        <w:t xml:space="preserve">of </w:t>
      </w:r>
      <w:r w:rsidRPr="00961330">
        <w:rPr>
          <w:rFonts w:ascii="Arial" w:hAnsi="Arial" w:cs="Arial"/>
          <w:sz w:val="24"/>
          <w:szCs w:val="24"/>
        </w:rPr>
        <w:t>flowers by making st</w:t>
      </w:r>
      <w:r w:rsidR="00A67EE2" w:rsidRPr="00961330">
        <w:rPr>
          <w:rFonts w:ascii="Arial" w:hAnsi="Arial" w:cs="Arial"/>
          <w:sz w:val="24"/>
          <w:szCs w:val="24"/>
        </w:rPr>
        <w:t>r</w:t>
      </w:r>
      <w:r w:rsidRPr="00961330">
        <w:rPr>
          <w:rFonts w:ascii="Arial" w:hAnsi="Arial" w:cs="Arial"/>
          <w:sz w:val="24"/>
          <w:szCs w:val="24"/>
        </w:rPr>
        <w:t>oke counts in the block that intersects the plant species column</w:t>
      </w:r>
      <w:r w:rsidR="00A67EE2" w:rsidRPr="00961330">
        <w:rPr>
          <w:rFonts w:ascii="Arial" w:hAnsi="Arial" w:cs="Arial"/>
          <w:sz w:val="24"/>
          <w:szCs w:val="24"/>
        </w:rPr>
        <w:t xml:space="preserve"> with the </w:t>
      </w:r>
      <w:r w:rsidR="00BE4921" w:rsidRPr="00961330">
        <w:rPr>
          <w:rFonts w:ascii="Arial" w:hAnsi="Arial" w:cs="Arial"/>
          <w:sz w:val="24"/>
          <w:szCs w:val="24"/>
        </w:rPr>
        <w:t xml:space="preserve">pollinator </w:t>
      </w:r>
      <w:r w:rsidRPr="00961330">
        <w:rPr>
          <w:rFonts w:ascii="Arial" w:hAnsi="Arial" w:cs="Arial"/>
          <w:sz w:val="24"/>
          <w:szCs w:val="24"/>
        </w:rPr>
        <w:t xml:space="preserve">species row – </w:t>
      </w:r>
      <w:r w:rsidRPr="00961330">
        <w:rPr>
          <w:rFonts w:ascii="Arial" w:hAnsi="Arial" w:cs="Arial"/>
          <w:sz w:val="24"/>
          <w:szCs w:val="24"/>
          <w:u w:val="single"/>
        </w:rPr>
        <w:t>BE SURE TO TOTAL AND RECORD YOUR S</w:t>
      </w:r>
      <w:r w:rsidR="00BE4921" w:rsidRPr="00961330">
        <w:rPr>
          <w:rFonts w:ascii="Arial" w:hAnsi="Arial" w:cs="Arial"/>
          <w:sz w:val="24"/>
          <w:szCs w:val="24"/>
          <w:u w:val="single"/>
        </w:rPr>
        <w:t>TROKE</w:t>
      </w:r>
      <w:r w:rsidRPr="00961330">
        <w:rPr>
          <w:rFonts w:ascii="Arial" w:hAnsi="Arial" w:cs="Arial"/>
          <w:sz w:val="24"/>
          <w:szCs w:val="24"/>
          <w:u w:val="single"/>
        </w:rPr>
        <w:t xml:space="preserve"> COUNTS IN THE TOTAL BLOCK BEFORE SUBMITTING</w:t>
      </w:r>
      <w:r w:rsidR="00A67EE2" w:rsidRPr="00961330">
        <w:rPr>
          <w:rFonts w:ascii="Arial" w:hAnsi="Arial" w:cs="Arial"/>
          <w:sz w:val="24"/>
          <w:szCs w:val="24"/>
          <w:u w:val="single"/>
        </w:rPr>
        <w:t xml:space="preserve"> THE FORM.</w:t>
      </w:r>
    </w:p>
    <w:p w:rsidR="006A6BFE" w:rsidRDefault="006A6BFE" w:rsidP="006A6B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3F3E67" w:rsidRDefault="003F3E67" w:rsidP="003F3E67">
      <w:pPr>
        <w:spacing w:after="0"/>
        <w:rPr>
          <w:rFonts w:ascii="Arial" w:eastAsia="SymbolMT" w:hAnsi="Arial" w:cs="Arial"/>
          <w:sz w:val="24"/>
          <w:szCs w:val="24"/>
        </w:rPr>
      </w:pPr>
      <w:r w:rsidRPr="00956A3A">
        <w:rPr>
          <w:rFonts w:ascii="Arial" w:eastAsia="SymbolMT" w:hAnsi="Arial" w:cs="Arial"/>
          <w:sz w:val="24"/>
          <w:szCs w:val="24"/>
        </w:rPr>
        <w:t xml:space="preserve">At the end of the observational period, record </w:t>
      </w:r>
      <w:r>
        <w:rPr>
          <w:rFonts w:ascii="Arial" w:eastAsia="SymbolMT" w:hAnsi="Arial" w:cs="Arial"/>
          <w:sz w:val="24"/>
          <w:szCs w:val="24"/>
        </w:rPr>
        <w:t xml:space="preserve">the names of the Master Gardener observation team on the form. </w:t>
      </w:r>
    </w:p>
    <w:p w:rsidR="00145DC9" w:rsidRPr="00871CE2" w:rsidRDefault="00145DC9" w:rsidP="00145DC9">
      <w:pPr>
        <w:spacing w:after="0"/>
        <w:rPr>
          <w:rFonts w:ascii="Arial" w:hAnsi="Arial" w:cs="Arial"/>
          <w:sz w:val="24"/>
          <w:szCs w:val="24"/>
        </w:rPr>
      </w:pPr>
      <w:r w:rsidRPr="00871CE2">
        <w:rPr>
          <w:rFonts w:ascii="Arial" w:hAnsi="Arial" w:cs="Arial"/>
          <w:sz w:val="24"/>
          <w:szCs w:val="24"/>
        </w:rPr>
        <w:tab/>
        <w:t xml:space="preserve">      </w:t>
      </w:r>
    </w:p>
    <w:p w:rsidR="006A6BFE" w:rsidRDefault="0001759A" w:rsidP="006A6B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56A3A">
        <w:rPr>
          <w:rFonts w:ascii="Arial" w:hAnsi="Arial" w:cs="Arial"/>
          <w:b/>
          <w:bCs/>
          <w:color w:val="000000"/>
          <w:sz w:val="24"/>
          <w:szCs w:val="24"/>
        </w:rPr>
        <w:t>REPORT SUBMISSION</w:t>
      </w:r>
      <w:r w:rsidR="006A6BFE" w:rsidRPr="00956A3A">
        <w:rPr>
          <w:rFonts w:ascii="Arial" w:hAnsi="Arial" w:cs="Arial"/>
          <w:b/>
          <w:bCs/>
          <w:color w:val="000000"/>
          <w:sz w:val="24"/>
          <w:szCs w:val="24"/>
        </w:rPr>
        <w:t xml:space="preserve">: </w:t>
      </w:r>
      <w:r w:rsidR="00BD3DEE" w:rsidRPr="00961330">
        <w:rPr>
          <w:rFonts w:ascii="Arial" w:hAnsi="Arial" w:cs="Arial"/>
          <w:bCs/>
          <w:color w:val="000000"/>
          <w:sz w:val="24"/>
          <w:szCs w:val="24"/>
        </w:rPr>
        <w:t>Submit your reports to your local coordinator</w:t>
      </w:r>
      <w:r w:rsidR="00961330">
        <w:rPr>
          <w:rFonts w:ascii="Arial" w:hAnsi="Arial" w:cs="Arial"/>
          <w:bCs/>
          <w:color w:val="000000"/>
          <w:sz w:val="24"/>
          <w:szCs w:val="24"/>
        </w:rPr>
        <w:t>.</w:t>
      </w:r>
      <w:r w:rsidR="00BD3DEE" w:rsidRPr="00961330">
        <w:rPr>
          <w:rFonts w:ascii="Arial" w:hAnsi="Arial" w:cs="Arial"/>
          <w:bCs/>
          <w:color w:val="000000"/>
          <w:sz w:val="24"/>
          <w:szCs w:val="24"/>
        </w:rPr>
        <w:t xml:space="preserve">  The coordinator with mail the reports</w:t>
      </w:r>
      <w:r w:rsidR="00BD3DE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BD3DEE" w:rsidRPr="00BD3DEE">
        <w:rPr>
          <w:rFonts w:ascii="Arial" w:hAnsi="Arial" w:cs="Arial"/>
          <w:bCs/>
          <w:color w:val="000000"/>
          <w:sz w:val="24"/>
          <w:szCs w:val="24"/>
        </w:rPr>
        <w:t>o</w:t>
      </w:r>
      <w:r w:rsidR="00FF31CE" w:rsidRPr="00FF31CE">
        <w:rPr>
          <w:rFonts w:ascii="Arial" w:hAnsi="Arial" w:cs="Arial"/>
          <w:bCs/>
          <w:color w:val="000000"/>
          <w:sz w:val="24"/>
          <w:szCs w:val="24"/>
        </w:rPr>
        <w:t>n a monthly basis (</w:t>
      </w:r>
      <w:r w:rsidR="00FF31CE" w:rsidRPr="00FF31CE">
        <w:rPr>
          <w:rFonts w:ascii="Arial" w:hAnsi="Arial" w:cs="Arial"/>
          <w:bCs/>
          <w:color w:val="000000"/>
          <w:sz w:val="24"/>
          <w:szCs w:val="24"/>
          <w:u w:val="single"/>
        </w:rPr>
        <w:t>by the 5</w:t>
      </w:r>
      <w:r w:rsidR="00FF31CE" w:rsidRPr="00FF31CE">
        <w:rPr>
          <w:rFonts w:ascii="Arial" w:hAnsi="Arial" w:cs="Arial"/>
          <w:bCs/>
          <w:color w:val="000000"/>
          <w:sz w:val="24"/>
          <w:szCs w:val="24"/>
          <w:u w:val="single"/>
          <w:vertAlign w:val="superscript"/>
        </w:rPr>
        <w:t>th</w:t>
      </w:r>
      <w:r w:rsidR="00FF31CE" w:rsidRPr="00FF31CE">
        <w:rPr>
          <w:rFonts w:ascii="Arial" w:hAnsi="Arial" w:cs="Arial"/>
          <w:bCs/>
          <w:color w:val="000000"/>
          <w:sz w:val="24"/>
          <w:szCs w:val="24"/>
          <w:u w:val="single"/>
        </w:rPr>
        <w:t xml:space="preserve"> of the </w:t>
      </w:r>
      <w:r w:rsidR="00A67EE2" w:rsidRPr="00961330">
        <w:rPr>
          <w:rFonts w:ascii="Arial" w:hAnsi="Arial" w:cs="Arial"/>
          <w:bCs/>
          <w:color w:val="000000"/>
          <w:sz w:val="24"/>
          <w:szCs w:val="24"/>
          <w:u w:val="single"/>
        </w:rPr>
        <w:t>following</w:t>
      </w:r>
      <w:r w:rsidR="00A67EE2">
        <w:rPr>
          <w:rFonts w:ascii="Arial" w:hAnsi="Arial" w:cs="Arial"/>
          <w:bCs/>
          <w:color w:val="000000"/>
          <w:sz w:val="24"/>
          <w:szCs w:val="24"/>
          <w:u w:val="single"/>
        </w:rPr>
        <w:t xml:space="preserve"> </w:t>
      </w:r>
      <w:r w:rsidR="00FF31CE" w:rsidRPr="00FF31CE">
        <w:rPr>
          <w:rFonts w:ascii="Arial" w:hAnsi="Arial" w:cs="Arial"/>
          <w:bCs/>
          <w:color w:val="000000"/>
          <w:sz w:val="24"/>
          <w:szCs w:val="24"/>
          <w:u w:val="single"/>
        </w:rPr>
        <w:t>month</w:t>
      </w:r>
      <w:r w:rsidR="00FF31CE" w:rsidRPr="00FF31CE">
        <w:rPr>
          <w:rFonts w:ascii="Arial" w:hAnsi="Arial" w:cs="Arial"/>
          <w:bCs/>
          <w:color w:val="000000"/>
          <w:sz w:val="24"/>
          <w:szCs w:val="24"/>
        </w:rPr>
        <w:t>)</w:t>
      </w:r>
      <w:r w:rsidR="00BD3DEE" w:rsidRPr="00BD3DEE">
        <w:rPr>
          <w:rFonts w:ascii="Arial" w:hAnsi="Arial" w:cs="Arial"/>
          <w:color w:val="000000"/>
          <w:sz w:val="24"/>
          <w:szCs w:val="24"/>
        </w:rPr>
        <w:t xml:space="preserve"> </w:t>
      </w:r>
      <w:r w:rsidR="006A6BFE" w:rsidRPr="00956A3A">
        <w:rPr>
          <w:rFonts w:ascii="Arial" w:hAnsi="Arial" w:cs="Arial"/>
          <w:color w:val="000000"/>
          <w:sz w:val="24"/>
          <w:szCs w:val="24"/>
        </w:rPr>
        <w:t>to</w:t>
      </w:r>
      <w:r w:rsidR="006A6BFE">
        <w:rPr>
          <w:rFonts w:ascii="Arial" w:hAnsi="Arial" w:cs="Arial"/>
          <w:color w:val="000000"/>
          <w:sz w:val="24"/>
          <w:szCs w:val="24"/>
        </w:rPr>
        <w:t xml:space="preserve">: </w:t>
      </w:r>
    </w:p>
    <w:p w:rsidR="00F66C7F" w:rsidRPr="00871CE2" w:rsidRDefault="00F66C7F" w:rsidP="00145DC9">
      <w:pPr>
        <w:spacing w:after="0"/>
        <w:rPr>
          <w:rFonts w:ascii="Arial" w:hAnsi="Arial" w:cs="Arial"/>
          <w:b/>
          <w:sz w:val="24"/>
          <w:szCs w:val="24"/>
        </w:rPr>
      </w:pPr>
      <w:r w:rsidRPr="00871CE2">
        <w:rPr>
          <w:rFonts w:ascii="Arial" w:hAnsi="Arial" w:cs="Arial"/>
          <w:b/>
          <w:sz w:val="24"/>
          <w:szCs w:val="24"/>
        </w:rPr>
        <w:t xml:space="preserve">  </w:t>
      </w:r>
    </w:p>
    <w:p w:rsidR="00F66C7F" w:rsidRPr="00871CE2" w:rsidRDefault="00F66C7F" w:rsidP="00F66C7F">
      <w:pPr>
        <w:spacing w:after="0"/>
        <w:ind w:left="1440"/>
        <w:rPr>
          <w:rFonts w:ascii="Arial" w:hAnsi="Arial" w:cs="Arial"/>
          <w:sz w:val="24"/>
          <w:szCs w:val="24"/>
        </w:rPr>
      </w:pPr>
      <w:r w:rsidRPr="00871CE2">
        <w:rPr>
          <w:rFonts w:ascii="Arial" w:hAnsi="Arial" w:cs="Arial"/>
          <w:sz w:val="24"/>
          <w:szCs w:val="24"/>
        </w:rPr>
        <w:t>Penn State Extension Office</w:t>
      </w:r>
    </w:p>
    <w:p w:rsidR="00F66C7F" w:rsidRPr="00871CE2" w:rsidRDefault="00F66C7F" w:rsidP="00F66C7F">
      <w:pPr>
        <w:spacing w:after="0"/>
        <w:ind w:left="1440"/>
        <w:rPr>
          <w:rFonts w:ascii="Arial" w:hAnsi="Arial" w:cs="Arial"/>
          <w:sz w:val="24"/>
          <w:szCs w:val="24"/>
        </w:rPr>
      </w:pPr>
      <w:r w:rsidRPr="00871CE2">
        <w:rPr>
          <w:rFonts w:ascii="Arial" w:hAnsi="Arial" w:cs="Arial"/>
          <w:sz w:val="24"/>
          <w:szCs w:val="24"/>
        </w:rPr>
        <w:t>112 Pleasant Acres Road</w:t>
      </w:r>
    </w:p>
    <w:p w:rsidR="00F66C7F" w:rsidRPr="00871CE2" w:rsidRDefault="00F66C7F" w:rsidP="00F66C7F">
      <w:pPr>
        <w:spacing w:after="0"/>
        <w:ind w:left="1440"/>
        <w:rPr>
          <w:rFonts w:ascii="Arial" w:hAnsi="Arial" w:cs="Arial"/>
          <w:sz w:val="24"/>
          <w:szCs w:val="24"/>
        </w:rPr>
      </w:pPr>
      <w:r w:rsidRPr="00871CE2">
        <w:rPr>
          <w:rFonts w:ascii="Arial" w:hAnsi="Arial" w:cs="Arial"/>
          <w:sz w:val="24"/>
          <w:szCs w:val="24"/>
        </w:rPr>
        <w:t>York Pa 17401</w:t>
      </w:r>
    </w:p>
    <w:p w:rsidR="006430EB" w:rsidRDefault="00F66C7F" w:rsidP="006430EB">
      <w:pPr>
        <w:spacing w:after="0"/>
        <w:ind w:left="1440"/>
        <w:rPr>
          <w:rFonts w:ascii="Arial" w:hAnsi="Arial" w:cs="Arial"/>
          <w:sz w:val="24"/>
          <w:szCs w:val="24"/>
        </w:rPr>
      </w:pPr>
      <w:r w:rsidRPr="00871CE2">
        <w:rPr>
          <w:rFonts w:ascii="Arial" w:hAnsi="Arial" w:cs="Arial"/>
          <w:sz w:val="24"/>
          <w:szCs w:val="24"/>
        </w:rPr>
        <w:t>Attn: Veronica Chavez</w:t>
      </w:r>
    </w:p>
    <w:p w:rsidR="00BE4921" w:rsidRDefault="00BE4921" w:rsidP="006430EB">
      <w:pPr>
        <w:spacing w:after="0"/>
        <w:ind w:left="1440"/>
        <w:rPr>
          <w:rFonts w:ascii="Arial" w:hAnsi="Arial" w:cs="Arial"/>
          <w:sz w:val="24"/>
          <w:szCs w:val="24"/>
        </w:rPr>
      </w:pPr>
    </w:p>
    <w:p w:rsidR="006430EB" w:rsidRDefault="0001759A" w:rsidP="0001759A">
      <w:pPr>
        <w:spacing w:after="0"/>
        <w:rPr>
          <w:rFonts w:ascii="Arial" w:hAnsi="Arial" w:cs="Arial"/>
          <w:sz w:val="24"/>
          <w:szCs w:val="24"/>
        </w:rPr>
      </w:pPr>
      <w:r w:rsidRPr="00961330">
        <w:rPr>
          <w:rFonts w:ascii="Arial" w:hAnsi="Arial" w:cs="Arial"/>
          <w:sz w:val="24"/>
          <w:szCs w:val="24"/>
          <w:u w:val="single"/>
        </w:rPr>
        <w:t>OR</w:t>
      </w:r>
      <w:r w:rsidRPr="00961330">
        <w:rPr>
          <w:rFonts w:ascii="Arial" w:hAnsi="Arial" w:cs="Arial"/>
          <w:sz w:val="24"/>
          <w:szCs w:val="24"/>
        </w:rPr>
        <w:t xml:space="preserve"> </w:t>
      </w:r>
      <w:r w:rsidR="00BD3DEE" w:rsidRPr="00961330">
        <w:rPr>
          <w:rFonts w:ascii="Arial" w:hAnsi="Arial" w:cs="Arial"/>
          <w:sz w:val="24"/>
          <w:szCs w:val="24"/>
        </w:rPr>
        <w:t>will</w:t>
      </w:r>
      <w:r w:rsidR="00BD3DEE">
        <w:rPr>
          <w:rFonts w:ascii="Arial" w:hAnsi="Arial" w:cs="Arial"/>
          <w:sz w:val="24"/>
          <w:szCs w:val="24"/>
        </w:rPr>
        <w:t xml:space="preserve"> </w:t>
      </w:r>
      <w:r w:rsidR="006430EB">
        <w:rPr>
          <w:rFonts w:ascii="Arial" w:hAnsi="Arial" w:cs="Arial"/>
          <w:sz w:val="24"/>
          <w:szCs w:val="24"/>
        </w:rPr>
        <w:t xml:space="preserve">scan </w:t>
      </w:r>
      <w:r>
        <w:rPr>
          <w:rFonts w:ascii="Arial" w:hAnsi="Arial" w:cs="Arial"/>
          <w:sz w:val="24"/>
          <w:szCs w:val="24"/>
        </w:rPr>
        <w:t xml:space="preserve">the </w:t>
      </w:r>
      <w:r w:rsidR="006430EB">
        <w:rPr>
          <w:rFonts w:ascii="Arial" w:hAnsi="Arial" w:cs="Arial"/>
          <w:sz w:val="24"/>
          <w:szCs w:val="24"/>
        </w:rPr>
        <w:t xml:space="preserve">data observation sheets and e-mail </w:t>
      </w:r>
      <w:r w:rsidR="00BD3DEE" w:rsidRPr="00961330">
        <w:rPr>
          <w:rFonts w:ascii="Arial" w:hAnsi="Arial" w:cs="Arial"/>
          <w:sz w:val="24"/>
          <w:szCs w:val="24"/>
        </w:rPr>
        <w:t>them</w:t>
      </w:r>
      <w:r w:rsidR="00BD3DEE">
        <w:rPr>
          <w:rFonts w:ascii="Arial" w:hAnsi="Arial" w:cs="Arial"/>
          <w:sz w:val="24"/>
          <w:szCs w:val="24"/>
        </w:rPr>
        <w:t xml:space="preserve"> </w:t>
      </w:r>
      <w:r w:rsidR="006430EB">
        <w:rPr>
          <w:rFonts w:ascii="Arial" w:hAnsi="Arial" w:cs="Arial"/>
          <w:sz w:val="24"/>
          <w:szCs w:val="24"/>
        </w:rPr>
        <w:t xml:space="preserve">to </w:t>
      </w:r>
      <w:hyperlink r:id="rId12" w:history="1">
        <w:r w:rsidRPr="00DF3ACA">
          <w:rPr>
            <w:rStyle w:val="Hyperlink"/>
            <w:rFonts w:ascii="Arial" w:hAnsi="Arial" w:cs="Arial"/>
            <w:sz w:val="24"/>
            <w:szCs w:val="24"/>
          </w:rPr>
          <w:t>verowhaley@gmail.com</w:t>
        </w:r>
      </w:hyperlink>
      <w:r w:rsidR="00FF31CE">
        <w:t xml:space="preserve">.  </w:t>
      </w:r>
      <w:r w:rsidR="00FF31CE" w:rsidRPr="00FF31CE">
        <w:rPr>
          <w:rFonts w:ascii="Arial" w:hAnsi="Arial" w:cs="Arial"/>
          <w:sz w:val="24"/>
          <w:szCs w:val="24"/>
        </w:rPr>
        <w:t>Remember to keep a copy</w:t>
      </w:r>
      <w:r w:rsidR="00BE4921">
        <w:rPr>
          <w:rFonts w:ascii="Arial" w:hAnsi="Arial" w:cs="Arial"/>
          <w:sz w:val="24"/>
          <w:szCs w:val="24"/>
        </w:rPr>
        <w:t xml:space="preserve"> in case there are questions</w:t>
      </w:r>
      <w:r w:rsidR="00FF31CE" w:rsidRPr="00FF31CE">
        <w:rPr>
          <w:rFonts w:ascii="Arial" w:hAnsi="Arial" w:cs="Arial"/>
          <w:sz w:val="24"/>
          <w:szCs w:val="24"/>
        </w:rPr>
        <w:t>.</w:t>
      </w:r>
      <w:r w:rsidR="00FF31CE">
        <w:t xml:space="preserve"> </w:t>
      </w:r>
    </w:p>
    <w:p w:rsidR="0001759A" w:rsidRDefault="0001759A" w:rsidP="0001759A">
      <w:pPr>
        <w:spacing w:after="0"/>
        <w:rPr>
          <w:rFonts w:ascii="Arial" w:hAnsi="Arial" w:cs="Arial"/>
          <w:sz w:val="24"/>
          <w:szCs w:val="24"/>
        </w:rPr>
      </w:pPr>
    </w:p>
    <w:p w:rsidR="0001759A" w:rsidRPr="009613AD" w:rsidRDefault="0001759A" w:rsidP="006430EB">
      <w:pPr>
        <w:spacing w:after="0"/>
        <w:rPr>
          <w:rFonts w:ascii="Arial" w:hAnsi="Arial" w:cs="Arial"/>
          <w:b/>
          <w:sz w:val="24"/>
          <w:szCs w:val="24"/>
        </w:rPr>
      </w:pPr>
      <w:r w:rsidRPr="009613AD">
        <w:rPr>
          <w:rFonts w:ascii="Arial" w:hAnsi="Arial" w:cs="Arial"/>
          <w:b/>
          <w:sz w:val="24"/>
          <w:szCs w:val="24"/>
        </w:rPr>
        <w:t xml:space="preserve">PLEASE CONSIDER TAKING AND SUBMITTING PICTURES WHICH WE WOULD LOVE TO INCLUDE IN OUR FINAL REPORT!!!!!!!! </w:t>
      </w:r>
    </w:p>
    <w:p w:rsidR="0001759A" w:rsidRDefault="0001759A" w:rsidP="006430EB">
      <w:pPr>
        <w:spacing w:after="0"/>
        <w:rPr>
          <w:rFonts w:ascii="Arial" w:hAnsi="Arial" w:cs="Arial"/>
          <w:sz w:val="24"/>
          <w:szCs w:val="24"/>
        </w:rPr>
      </w:pPr>
    </w:p>
    <w:sectPr w:rsidR="0001759A" w:rsidSect="00353B39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8B4" w:rsidRDefault="009868B4" w:rsidP="003E68C0">
      <w:pPr>
        <w:spacing w:after="0" w:line="240" w:lineRule="auto"/>
      </w:pPr>
      <w:r>
        <w:separator/>
      </w:r>
    </w:p>
  </w:endnote>
  <w:endnote w:type="continuationSeparator" w:id="0">
    <w:p w:rsidR="009868B4" w:rsidRDefault="009868B4" w:rsidP="003E6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8B4" w:rsidRDefault="009868B4" w:rsidP="003E68C0">
      <w:pPr>
        <w:spacing w:after="0" w:line="240" w:lineRule="auto"/>
      </w:pPr>
      <w:r>
        <w:separator/>
      </w:r>
    </w:p>
  </w:footnote>
  <w:footnote w:type="continuationSeparator" w:id="0">
    <w:p w:rsidR="009868B4" w:rsidRDefault="009868B4" w:rsidP="003E6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8C0" w:rsidRDefault="009613AD" w:rsidP="009613AD">
    <w:pPr>
      <w:rPr>
        <w:b/>
        <w:sz w:val="28"/>
        <w:szCs w:val="28"/>
      </w:rPr>
    </w:pPr>
    <w:r>
      <w:rPr>
        <w:b/>
        <w:sz w:val="28"/>
        <w:szCs w:val="28"/>
      </w:rPr>
      <w:t xml:space="preserve">                               </w:t>
    </w:r>
    <w:r w:rsidR="003E68C0">
      <w:rPr>
        <w:b/>
        <w:sz w:val="28"/>
        <w:szCs w:val="28"/>
      </w:rPr>
      <w:t xml:space="preserve">PENN STATE EXTENSION </w:t>
    </w:r>
    <w:r>
      <w:rPr>
        <w:b/>
        <w:sz w:val="28"/>
        <w:szCs w:val="28"/>
      </w:rPr>
      <w:t xml:space="preserve">- </w:t>
    </w:r>
    <w:r w:rsidR="003E68C0">
      <w:rPr>
        <w:b/>
        <w:sz w:val="28"/>
        <w:szCs w:val="28"/>
      </w:rPr>
      <w:t>MASTER GARDENERS</w:t>
    </w:r>
  </w:p>
  <w:p w:rsidR="003E68C0" w:rsidRDefault="003E68C0" w:rsidP="003E68C0">
    <w:pPr>
      <w:jc w:val="center"/>
    </w:pPr>
    <w:r w:rsidRPr="006A6BFE">
      <w:rPr>
        <w:b/>
        <w:sz w:val="28"/>
        <w:szCs w:val="28"/>
      </w:rPr>
      <w:t>2013 POLLINATOR MONITORING INSTRUCTIONS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97166"/>
    <w:multiLevelType w:val="hybridMultilevel"/>
    <w:tmpl w:val="36A6F5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8A0320"/>
    <w:multiLevelType w:val="hybridMultilevel"/>
    <w:tmpl w:val="13201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F65D4"/>
    <w:multiLevelType w:val="multilevel"/>
    <w:tmpl w:val="9A067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A54899"/>
    <w:multiLevelType w:val="multilevel"/>
    <w:tmpl w:val="AAE80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104EF0"/>
    <w:multiLevelType w:val="multilevel"/>
    <w:tmpl w:val="18B42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4137E6"/>
    <w:multiLevelType w:val="hybridMultilevel"/>
    <w:tmpl w:val="7BE689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54D1C17"/>
    <w:multiLevelType w:val="hybridMultilevel"/>
    <w:tmpl w:val="A7283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C16775"/>
    <w:multiLevelType w:val="hybridMultilevel"/>
    <w:tmpl w:val="870A1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EB1A3F"/>
    <w:multiLevelType w:val="hybridMultilevel"/>
    <w:tmpl w:val="DD3CD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A422B1"/>
    <w:multiLevelType w:val="hybridMultilevel"/>
    <w:tmpl w:val="530EC3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6547E8D"/>
    <w:multiLevelType w:val="hybridMultilevel"/>
    <w:tmpl w:val="611A8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A71B3E"/>
    <w:multiLevelType w:val="hybridMultilevel"/>
    <w:tmpl w:val="8EDC36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C645807"/>
    <w:multiLevelType w:val="hybridMultilevel"/>
    <w:tmpl w:val="9D926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E15CBA"/>
    <w:multiLevelType w:val="hybridMultilevel"/>
    <w:tmpl w:val="026A1DE0"/>
    <w:lvl w:ilvl="0" w:tplc="79AC4254">
      <w:start w:val="1"/>
      <w:numFmt w:val="upperLetter"/>
      <w:lvlText w:val="%1."/>
      <w:lvlJc w:val="left"/>
      <w:pPr>
        <w:ind w:left="1080" w:hanging="360"/>
      </w:pPr>
      <w:rPr>
        <w:rFonts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8"/>
  </w:num>
  <w:num w:numId="5">
    <w:abstractNumId w:val="11"/>
  </w:num>
  <w:num w:numId="6">
    <w:abstractNumId w:val="5"/>
  </w:num>
  <w:num w:numId="7">
    <w:abstractNumId w:val="13"/>
  </w:num>
  <w:num w:numId="8">
    <w:abstractNumId w:val="0"/>
  </w:num>
  <w:num w:numId="9">
    <w:abstractNumId w:val="9"/>
  </w:num>
  <w:num w:numId="10">
    <w:abstractNumId w:val="10"/>
  </w:num>
  <w:num w:numId="11">
    <w:abstractNumId w:val="1"/>
  </w:num>
  <w:num w:numId="12">
    <w:abstractNumId w:val="6"/>
  </w:num>
  <w:num w:numId="13">
    <w:abstractNumId w:val="7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DC9"/>
    <w:rsid w:val="0001759A"/>
    <w:rsid w:val="000A4120"/>
    <w:rsid w:val="00101C10"/>
    <w:rsid w:val="00145DC9"/>
    <w:rsid w:val="001838AC"/>
    <w:rsid w:val="001B4051"/>
    <w:rsid w:val="001F3E40"/>
    <w:rsid w:val="00286C26"/>
    <w:rsid w:val="00293044"/>
    <w:rsid w:val="002C6922"/>
    <w:rsid w:val="002F5A86"/>
    <w:rsid w:val="00353B39"/>
    <w:rsid w:val="003E68C0"/>
    <w:rsid w:val="003F3E67"/>
    <w:rsid w:val="00445CFA"/>
    <w:rsid w:val="004E62F1"/>
    <w:rsid w:val="005E5C9A"/>
    <w:rsid w:val="00616336"/>
    <w:rsid w:val="006430EB"/>
    <w:rsid w:val="006665F9"/>
    <w:rsid w:val="00670C08"/>
    <w:rsid w:val="006A6BFE"/>
    <w:rsid w:val="00771B8A"/>
    <w:rsid w:val="007A2C86"/>
    <w:rsid w:val="00871CE2"/>
    <w:rsid w:val="008C6805"/>
    <w:rsid w:val="008D2305"/>
    <w:rsid w:val="008E0140"/>
    <w:rsid w:val="008E4C1F"/>
    <w:rsid w:val="00961330"/>
    <w:rsid w:val="009613AD"/>
    <w:rsid w:val="00977363"/>
    <w:rsid w:val="009868B4"/>
    <w:rsid w:val="00991562"/>
    <w:rsid w:val="009A431F"/>
    <w:rsid w:val="009D55B0"/>
    <w:rsid w:val="009E19B2"/>
    <w:rsid w:val="00A36635"/>
    <w:rsid w:val="00A503EB"/>
    <w:rsid w:val="00A67EE2"/>
    <w:rsid w:val="00A8716C"/>
    <w:rsid w:val="00B3062E"/>
    <w:rsid w:val="00B53EE5"/>
    <w:rsid w:val="00B63BA2"/>
    <w:rsid w:val="00BA7C65"/>
    <w:rsid w:val="00BD3DEE"/>
    <w:rsid w:val="00BE4921"/>
    <w:rsid w:val="00C6702C"/>
    <w:rsid w:val="00CF2F31"/>
    <w:rsid w:val="00D33EE4"/>
    <w:rsid w:val="00D601CA"/>
    <w:rsid w:val="00D815B8"/>
    <w:rsid w:val="00DA656B"/>
    <w:rsid w:val="00DD3500"/>
    <w:rsid w:val="00EB7439"/>
    <w:rsid w:val="00F66C7F"/>
    <w:rsid w:val="00F77F2B"/>
    <w:rsid w:val="00FD29B9"/>
    <w:rsid w:val="00FF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5DC9"/>
    <w:rPr>
      <w:color w:val="0000FF"/>
      <w:u w:val="single"/>
    </w:rPr>
  </w:style>
  <w:style w:type="table" w:styleId="TableGrid">
    <w:name w:val="Table Grid"/>
    <w:basedOn w:val="TableNormal"/>
    <w:uiPriority w:val="59"/>
    <w:rsid w:val="00145D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66C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3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0E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6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8C0"/>
  </w:style>
  <w:style w:type="paragraph" w:styleId="Footer">
    <w:name w:val="footer"/>
    <w:basedOn w:val="Normal"/>
    <w:link w:val="FooterChar"/>
    <w:uiPriority w:val="99"/>
    <w:semiHidden/>
    <w:unhideWhenUsed/>
    <w:rsid w:val="003E6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68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5DC9"/>
    <w:rPr>
      <w:color w:val="0000FF"/>
      <w:u w:val="single"/>
    </w:rPr>
  </w:style>
  <w:style w:type="table" w:styleId="TableGrid">
    <w:name w:val="Table Grid"/>
    <w:basedOn w:val="TableNormal"/>
    <w:uiPriority w:val="59"/>
    <w:rsid w:val="00145D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66C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3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0E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6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8C0"/>
  </w:style>
  <w:style w:type="paragraph" w:styleId="Footer">
    <w:name w:val="footer"/>
    <w:basedOn w:val="Normal"/>
    <w:link w:val="FooterChar"/>
    <w:uiPriority w:val="99"/>
    <w:semiHidden/>
    <w:unhideWhenUsed/>
    <w:rsid w:val="003E6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68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4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6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verowhale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1105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priswald</dc:creator>
  <cp:lastModifiedBy>Constance Schmotzer</cp:lastModifiedBy>
  <cp:revision>3</cp:revision>
  <cp:lastPrinted>2013-03-22T02:21:00Z</cp:lastPrinted>
  <dcterms:created xsi:type="dcterms:W3CDTF">2013-04-19T00:58:00Z</dcterms:created>
  <dcterms:modified xsi:type="dcterms:W3CDTF">2013-04-19T01:05:00Z</dcterms:modified>
</cp:coreProperties>
</file>